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3ba85fd034202"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bec69f62f484c">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87a666d2b24cb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4348181f554ac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7bdf99020c46fb">
              <w:r>
                <w:rPr>
                  <w:rStyle w:val="Hyperlink"/>
                </w:rPr>
                <w:t xml:space="preserve">FIHS 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Influencing Health Status (FIHS) psychosocial complications indicator measures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54db175d964eed">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85a97d116478f">
              <w:r>
                <w:rPr>
                  <w:rStyle w:val="Hyperlink"/>
                </w:rPr>
                <w:t xml:space="preserve">Episode of care—FIHS psychosocial complications indicator </w:t>
              </w:r>
            </w:hyperlink>
          </w:p>
          <w:p>
            <w:pPr>
              <w:spacing w:before="0" w:after="0"/>
            </w:pPr>
            <w:r>
              <w:rPr>
                <w:rStyle w:val="row-content"/>
                <w:color w:val="244061"/>
              </w:rPr>
              <w:t xml:space="preserve">       </w:t>
            </w:r>
            <w:hyperlink w:history="true" r:id="R9c22615347c5487a">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2902c14fa1442c">
              <w:r>
                <w:rPr>
                  <w:rStyle w:val="Hyperlink"/>
                </w:rPr>
                <w:t xml:space="preserve">Episode of care—FIHS psychosocial complications indicator, yes/no/unable to rate/not stated code N</w:t>
              </w:r>
            </w:hyperlink>
          </w:p>
          <w:p>
            <w:pPr>
              <w:spacing w:before="0" w:after="0"/>
            </w:pPr>
            <w:r>
              <w:rPr>
                <w:rStyle w:val="row-content"/>
                <w:color w:val="244061"/>
              </w:rPr>
              <w:t xml:space="preserve">       </w:t>
            </w:r>
            <w:hyperlink w:history="true" r:id="R1b3b1362492042ba">
              <w:r>
                <w:rPr>
                  <w:rStyle w:val="Hyperlink"/>
                  <w:color w:val="244061"/>
                </w:rPr>
                <w:t xml:space="preserve">Health</w:t>
              </w:r>
            </w:hyperlink>
            <w:r>
              <w:rPr>
                <w:rStyle w:val="row-content"/>
                <w:color w:val="244061"/>
              </w:rPr>
              <w:t xml:space="preserve">, Standard 09/12/2022</w:t>
            </w:r>
          </w:p>
          <w:p>
            <w:r>
              <w:br/>
            </w:r>
            <w:hyperlink w:history="true" r:id="R96d85a9ebcc944ec">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59693dbc3c2a4589">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8e54f3f44b634e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e584b06cc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4f3f44b634eaf" /><Relationship Type="http://schemas.openxmlformats.org/officeDocument/2006/relationships/header" Target="/word/header1.xml" Id="Re29e3650684e4782" /><Relationship Type="http://schemas.openxmlformats.org/officeDocument/2006/relationships/settings" Target="/word/settings.xml" Id="R960e0d3323644eb2" /><Relationship Type="http://schemas.openxmlformats.org/officeDocument/2006/relationships/styles" Target="/word/styles.xml" Id="Ra3bf1b98c97c4c2c" /><Relationship Type="http://schemas.openxmlformats.org/officeDocument/2006/relationships/hyperlink" Target="https://meteor.aihw.gov.au/RegistrationAuthority/12" TargetMode="External" Id="R2debec69f62f484c" /><Relationship Type="http://schemas.openxmlformats.org/officeDocument/2006/relationships/hyperlink" Target="https://meteor.aihw.gov.au/content/268978" TargetMode="External" Id="R6c87a666d2b24cb5" /><Relationship Type="http://schemas.openxmlformats.org/officeDocument/2006/relationships/hyperlink" Target="https://meteor.aihw.gov.au/content/333545" TargetMode="External" Id="R774348181f554acb" /><Relationship Type="http://schemas.openxmlformats.org/officeDocument/2006/relationships/hyperlink" Target="https://meteor.aihw.gov.au/content/730873" TargetMode="External" Id="R147bdf99020c46fb" /><Relationship Type="http://schemas.openxmlformats.org/officeDocument/2006/relationships/hyperlink" Target="https://meteor.aihw.gov.au/content/524403" TargetMode="External" Id="Raa54db175d964eed" /><Relationship Type="http://schemas.openxmlformats.org/officeDocument/2006/relationships/hyperlink" Target="https://meteor.aihw.gov.au/content/653293" TargetMode="External" Id="R48885a97d116478f" /><Relationship Type="http://schemas.openxmlformats.org/officeDocument/2006/relationships/hyperlink" Target="https://meteor.aihw.gov.au/RegistrationAuthority/12" TargetMode="External" Id="R9c22615347c5487a" /><Relationship Type="http://schemas.openxmlformats.org/officeDocument/2006/relationships/hyperlink" Target="https://meteor.aihw.gov.au/content/758487" TargetMode="External" Id="R762902c14fa1442c" /><Relationship Type="http://schemas.openxmlformats.org/officeDocument/2006/relationships/hyperlink" Target="https://meteor.aihw.gov.au/RegistrationAuthority/12" TargetMode="External" Id="R1b3b1362492042ba" /><Relationship Type="http://schemas.openxmlformats.org/officeDocument/2006/relationships/hyperlink" Target="https://meteor.aihw.gov.au/content/730840" TargetMode="External" Id="R96d85a9ebcc944ec" /><Relationship Type="http://schemas.openxmlformats.org/officeDocument/2006/relationships/hyperlink" Target="https://meteor.aihw.gov.au/RegistrationAuthority/12" TargetMode="External" Id="R59693dbc3c2a4589" /></Relationships>
</file>

<file path=word/_rels/header1.xml.rels>&#65279;<?xml version="1.0" encoding="utf-8"?><Relationships xmlns="http://schemas.openxmlformats.org/package/2006/relationships"><Relationship Type="http://schemas.openxmlformats.org/officeDocument/2006/relationships/image" Target="/media/image.png" Id="R05fe584b06cc46fd" /></Relationships>
</file>