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b9ed862d04a3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5c44280c5421e">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084c303d2734727">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842ea3e2094a7b">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f8a6bad4b5430b">
              <w:r>
                <w:rPr>
                  <w:rStyle w:val="Hyperlink"/>
                </w:rPr>
                <w:t xml:space="preserve">Separation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722e3e8fe7448a">
              <w:r>
                <w:rPr>
                  <w:rStyle w:val="Hyperlink"/>
                </w:rPr>
                <w:t xml:space="preserve">Episode of admitted patient care—separation mode, code N</w:t>
              </w:r>
            </w:hyperlink>
          </w:p>
          <w:p>
            <w:pPr>
              <w:spacing w:before="0" w:after="0"/>
            </w:pPr>
            <w:r>
              <w:rPr>
                <w:rStyle w:val="row-content"/>
                <w:color w:val="244061"/>
              </w:rPr>
              <w:t xml:space="preserve">       </w:t>
            </w:r>
            <w:hyperlink w:history="true" r:id="R0b63ddf1383b4e1d">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5063320f52c4424e">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b638205ea731447e">
              <w:r>
                <w:rPr>
                  <w:rStyle w:val="Hyperlink"/>
                  <w:color w:val="244061"/>
                </w:rPr>
                <w:t xml:space="preserve">Health</w:t>
              </w:r>
            </w:hyperlink>
            <w:r>
              <w:rPr>
                <w:rStyle w:val="row-content"/>
                <w:color w:val="244061"/>
              </w:rPr>
              <w:t xml:space="preserve">, Standard 04/09/2014</w:t>
            </w:r>
          </w:p>
          <w:p>
            <w:r>
              <w:br/>
            </w:r>
            <w:r>
              <w:rPr>
                <w:rStyle w:val="row-content"/>
              </w:rPr>
              <w:t xml:space="preserve">See also </w:t>
            </w:r>
            <w:hyperlink w:history="true" r:id="R3ad1108a3090497c">
              <w:r>
                <w:rPr>
                  <w:rStyle w:val="Hyperlink"/>
                </w:rPr>
                <w:t xml:space="preserve">Episode of mental health care—episode end mode, code N[N{.N}]</w:t>
              </w:r>
            </w:hyperlink>
          </w:p>
          <w:p>
            <w:pPr>
              <w:spacing w:before="0" w:after="0"/>
            </w:pPr>
            <w:r>
              <w:rPr>
                <w:rStyle w:val="row-content"/>
                <w:color w:val="244061"/>
              </w:rPr>
              <w:t xml:space="preserve">       </w:t>
            </w:r>
            <w:hyperlink w:history="true" r:id="Rc1648e0538d6451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4cd3eecc9794c17">
              <w:r>
                <w:rPr>
                  <w:rStyle w:val="Hyperlink"/>
                </w:rPr>
                <w:t xml:space="preserve">Episode of mental health care—episode end mode, code N[N{.N}]</w:t>
              </w:r>
            </w:hyperlink>
          </w:p>
          <w:p>
            <w:pPr>
              <w:spacing w:before="0" w:after="0"/>
            </w:pPr>
            <w:r>
              <w:rPr>
                <w:rStyle w:val="row-content"/>
                <w:color w:val="244061"/>
              </w:rPr>
              <w:t xml:space="preserve">       </w:t>
            </w:r>
            <w:hyperlink w:history="true" r:id="R455f7b6b5d2a4e0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55b6205e93f4169">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593902c19a40b3">
              <w:r>
                <w:rPr>
                  <w:rStyle w:val="Hyperlink"/>
                </w:rPr>
                <w:t xml:space="preserve">Admitted patient care NMDS 2020–21</w:t>
              </w:r>
            </w:hyperlink>
          </w:p>
          <w:p>
            <w:pPr>
              <w:spacing w:before="0" w:after="0"/>
            </w:pPr>
            <w:r>
              <w:rPr>
                <w:rStyle w:val="row-content"/>
                <w:color w:val="244061"/>
              </w:rPr>
              <w:t xml:space="preserve">       </w:t>
            </w:r>
            <w:hyperlink w:history="true" r:id="Rbe379d7f0402411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6b189d85b3242f1">
              <w:r>
                <w:rPr>
                  <w:rStyle w:val="Hyperlink"/>
                </w:rPr>
                <w:t xml:space="preserve">Admitted patient care NMDS 2021–22</w:t>
              </w:r>
            </w:hyperlink>
          </w:p>
          <w:p>
            <w:pPr>
              <w:spacing w:before="0" w:after="0"/>
            </w:pPr>
            <w:r>
              <w:rPr>
                <w:rStyle w:val="row-content"/>
                <w:color w:val="244061"/>
              </w:rPr>
              <w:t xml:space="preserve">       </w:t>
            </w:r>
            <w:hyperlink w:history="true" r:id="R5fce4951393e402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84c9ed80f894084">
              <w:r>
                <w:rPr>
                  <w:rStyle w:val="Hyperlink"/>
                </w:rPr>
                <w:t xml:space="preserve">Admitted patient care NMDS 2022–23</w:t>
              </w:r>
            </w:hyperlink>
          </w:p>
          <w:p>
            <w:pPr>
              <w:spacing w:before="0" w:after="0"/>
            </w:pPr>
            <w:r>
              <w:rPr>
                <w:rStyle w:val="row-content"/>
                <w:color w:val="244061"/>
              </w:rPr>
              <w:t xml:space="preserve">       </w:t>
            </w:r>
            <w:hyperlink w:history="true" r:id="R6e248d18ace943c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e174a1807544060">
              <w:r>
                <w:rPr>
                  <w:rStyle w:val="Hyperlink"/>
                </w:rPr>
                <w:t xml:space="preserve">Admitted patient care NMDS 2023–24</w:t>
              </w:r>
            </w:hyperlink>
          </w:p>
          <w:p>
            <w:pPr>
              <w:spacing w:before="0" w:after="0"/>
            </w:pPr>
            <w:r>
              <w:rPr>
                <w:rStyle w:val="row-content"/>
                <w:color w:val="244061"/>
              </w:rPr>
              <w:t xml:space="preserve">       </w:t>
            </w:r>
            <w:hyperlink w:history="true" r:id="Rf5fec50e846e4bf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a3340099e444f1c">
              <w:r>
                <w:rPr>
                  <w:rStyle w:val="Hyperlink"/>
                </w:rPr>
                <w:t xml:space="preserve">Admitted patient care NMDS 2024–25</w:t>
              </w:r>
            </w:hyperlink>
          </w:p>
          <w:p>
            <w:pPr>
              <w:spacing w:before="0" w:after="0"/>
            </w:pPr>
            <w:r>
              <w:rPr>
                <w:rStyle w:val="row-content"/>
                <w:color w:val="244061"/>
              </w:rPr>
              <w:t xml:space="preserve">       </w:t>
            </w:r>
            <w:hyperlink w:history="true" r:id="R1c767c6fd2f543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a88790a7c74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9c0c5077e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8790a7c7441ca" /><Relationship Type="http://schemas.openxmlformats.org/officeDocument/2006/relationships/header" Target="/word/header1.xml" Id="R38e9d7f16acb437b" /><Relationship Type="http://schemas.openxmlformats.org/officeDocument/2006/relationships/settings" Target="/word/settings.xml" Id="Rd950816cc05e4047" /><Relationship Type="http://schemas.openxmlformats.org/officeDocument/2006/relationships/styles" Target="/word/styles.xml" Id="Rdd2fc96c6b6a49a3" /><Relationship Type="http://schemas.openxmlformats.org/officeDocument/2006/relationships/hyperlink" Target="https://meteor.aihw.gov.au/RegistrationAuthority/12" TargetMode="External" Id="R6e55c44280c5421e" /><Relationship Type="http://schemas.openxmlformats.org/officeDocument/2006/relationships/hyperlink" Target="https://meteor.aihw.gov.au/content/327268" TargetMode="External" Id="Ra084c303d2734727" /><Relationship Type="http://schemas.openxmlformats.org/officeDocument/2006/relationships/hyperlink" Target="https://meteor.aihw.gov.au/content/269562" TargetMode="External" Id="R99842ea3e2094a7b" /><Relationship Type="http://schemas.openxmlformats.org/officeDocument/2006/relationships/hyperlink" Target="https://meteor.aihw.gov.au/content/722651" TargetMode="External" Id="R8af8a6bad4b5430b" /><Relationship Type="http://schemas.openxmlformats.org/officeDocument/2006/relationships/hyperlink" Target="https://meteor.aihw.gov.au/content/270094" TargetMode="External" Id="R8d722e3e8fe7448a" /><Relationship Type="http://schemas.openxmlformats.org/officeDocument/2006/relationships/hyperlink" Target="https://meteor.aihw.gov.au/RegistrationAuthority/12" TargetMode="External" Id="R0b63ddf1383b4e1d" /><Relationship Type="http://schemas.openxmlformats.org/officeDocument/2006/relationships/hyperlink" Target="https://meteor.aihw.gov.au/content/560028" TargetMode="External" Id="R5063320f52c4424e" /><Relationship Type="http://schemas.openxmlformats.org/officeDocument/2006/relationships/hyperlink" Target="https://meteor.aihw.gov.au/RegistrationAuthority/12" TargetMode="External" Id="Rb638205ea731447e" /><Relationship Type="http://schemas.openxmlformats.org/officeDocument/2006/relationships/hyperlink" Target="https://meteor.aihw.gov.au/content/730802" TargetMode="External" Id="R3ad1108a3090497c" /><Relationship Type="http://schemas.openxmlformats.org/officeDocument/2006/relationships/hyperlink" Target="https://meteor.aihw.gov.au/RegistrationAuthority/12" TargetMode="External" Id="Rc1648e0538d64516" /><Relationship Type="http://schemas.openxmlformats.org/officeDocument/2006/relationships/hyperlink" Target="https://meteor.aihw.gov.au/content/745660" TargetMode="External" Id="R64cd3eecc9794c17" /><Relationship Type="http://schemas.openxmlformats.org/officeDocument/2006/relationships/hyperlink" Target="https://meteor.aihw.gov.au/RegistrationAuthority/12" TargetMode="External" Id="R455f7b6b5d2a4e01" /><Relationship Type="http://schemas.openxmlformats.org/officeDocument/2006/relationships/hyperlink" Target="https://meteor.aihw.gov.au/RegistrationAuthority/15" TargetMode="External" Id="R655b6205e93f4169" /><Relationship Type="http://schemas.openxmlformats.org/officeDocument/2006/relationships/hyperlink" Target="https://meteor.aihw.gov.au/content/713850" TargetMode="External" Id="Rf7593902c19a40b3" /><Relationship Type="http://schemas.openxmlformats.org/officeDocument/2006/relationships/hyperlink" Target="https://meteor.aihw.gov.au/RegistrationAuthority/12" TargetMode="External" Id="Rbe379d7f04024110" /><Relationship Type="http://schemas.openxmlformats.org/officeDocument/2006/relationships/hyperlink" Target="https://meteor.aihw.gov.au/content/728439" TargetMode="External" Id="Ra6b189d85b3242f1" /><Relationship Type="http://schemas.openxmlformats.org/officeDocument/2006/relationships/hyperlink" Target="https://meteor.aihw.gov.au/RegistrationAuthority/12" TargetMode="External" Id="R5fce4951393e402c" /><Relationship Type="http://schemas.openxmlformats.org/officeDocument/2006/relationships/hyperlink" Target="https://meteor.aihw.gov.au/content/742173" TargetMode="External" Id="Rb84c9ed80f894084" /><Relationship Type="http://schemas.openxmlformats.org/officeDocument/2006/relationships/hyperlink" Target="https://meteor.aihw.gov.au/RegistrationAuthority/12" TargetMode="External" Id="R6e248d18ace943c4" /><Relationship Type="http://schemas.openxmlformats.org/officeDocument/2006/relationships/hyperlink" Target="https://meteor.aihw.gov.au/content/756111" TargetMode="External" Id="R1e174a1807544060" /><Relationship Type="http://schemas.openxmlformats.org/officeDocument/2006/relationships/hyperlink" Target="https://meteor.aihw.gov.au/RegistrationAuthority/12" TargetMode="External" Id="Rf5fec50e846e4bff" /><Relationship Type="http://schemas.openxmlformats.org/officeDocument/2006/relationships/hyperlink" Target="https://meteor.aihw.gov.au/content/775630" TargetMode="External" Id="Rea3340099e444f1c" /><Relationship Type="http://schemas.openxmlformats.org/officeDocument/2006/relationships/hyperlink" Target="https://meteor.aihw.gov.au/RegistrationAuthority/12" TargetMode="External" Id="R1c767c6fd2f543cc" /></Relationships>
</file>

<file path=word/_rels/header1.xml.rels>&#65279;<?xml version="1.0" encoding="utf-8"?><Relationships xmlns="http://schemas.openxmlformats.org/package/2006/relationships"><Relationship Type="http://schemas.openxmlformats.org/officeDocument/2006/relationships/image" Target="/media/image.png" Id="Ra009c0c5077e452c" /></Relationships>
</file>