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d7112579ee4c24"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episode—patient listing status, readiness for surgery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episode—patient listing status, readiness for surgery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listing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4095938f840e1">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person's readiness to begin the process leading directly to being admitted to hospital for an awaited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b131c6b5204fc3">
              <w:r>
                <w:rPr>
                  <w:rStyle w:val="Hyperlink"/>
                </w:rPr>
                <w:t xml:space="preserve">Elective surgery waiting list episode—patient listing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b441456d68433e">
              <w:r>
                <w:rPr>
                  <w:rStyle w:val="Hyperlink"/>
                </w:rPr>
                <w:t xml:space="preserve">Readiness for surgery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Ready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ready for surgery – staged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ready for surgery – pending improvement of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Not ready for surgery – deferred for personal reasons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Ready for surgery</w:t>
            </w:r>
          </w:p>
          <w:p>
            <w:pPr>
              <w:spacing w:after="160"/>
            </w:pPr>
            <w:r>
              <w:rPr>
                <w:rStyle w:val="row-content-rich-text"/>
              </w:rPr>
              <w:t xml:space="preserve">Patients who are prepared to be admitted to hospital or to begin the process leading directly to admission for surgery.</w:t>
            </w:r>
          </w:p>
          <w:p>
            <w:pPr>
              <w:spacing w:after="160"/>
            </w:pPr>
            <w:r>
              <w:rPr>
                <w:rStyle w:val="row-content-rich-text"/>
              </w:rPr>
              <w:t xml:space="preserve">The process leading to surgery could include investigations/procedures done on an outpatient basis, such as autologous blood collection, pre-operative diagnostic imaging or blood tests.</w:t>
            </w:r>
          </w:p>
          <w:p>
            <w:pPr>
              <w:spacing w:after="160"/>
            </w:pPr>
            <w:r>
              <w:rPr>
                <w:rStyle w:val="row-content-rich-text"/>
              </w:rPr>
              <w:t xml:space="preserve">CODE 2   Not ready for surgery – staged patients</w:t>
            </w:r>
          </w:p>
          <w:p>
            <w:pPr>
              <w:spacing w:after="160"/>
            </w:pPr>
            <w:r>
              <w:rPr>
                <w:rStyle w:val="row-content-rich-text"/>
              </w:rPr>
              <w:t xml:space="preserve">Patients who have undergone a procedure or other treatment and are waiting for follow-up elective surgery, where the patient is not in a position to be admitted to hospital or to begin the process leading directly to admission for surgery, because the patient’s clinical condition means that the surgery is not indicated until some future, planned period of time.</w:t>
            </w:r>
          </w:p>
          <w:p>
            <w:pPr>
              <w:spacing w:after="160"/>
            </w:pPr>
            <w:r>
              <w:rPr>
                <w:rStyle w:val="row-content-rich-text"/>
              </w:rPr>
              <w:t xml:space="preserve">Examples include a patient who has had internal fixation of a fracture who will require removal of the fixation device after 3 months, a patient who requires a ‘check’ cystoscopy to check for cancer 12 months after surgery to remove a tumour in the bladder, and a patient requiring rectal cancer surgery 6-8 weeks after neoadjuvant chemoradiotherapy for colorectal cancer.</w:t>
            </w:r>
          </w:p>
          <w:p>
            <w:pPr>
              <w:spacing w:after="160"/>
            </w:pPr>
            <w:r>
              <w:rPr>
                <w:rStyle w:val="row-content-rich-text"/>
              </w:rPr>
              <w:t xml:space="preserve">CODE 3   Not ready for surgery – pending improvement of clinical condition</w:t>
            </w:r>
          </w:p>
          <w:p>
            <w:pPr>
              <w:spacing w:after="160"/>
            </w:pPr>
            <w:r>
              <w:rPr>
                <w:rStyle w:val="row-content-rich-text"/>
              </w:rPr>
              <w:t xml:space="preserve">Patients for whom surgery is indicated, but not until their clinical condition is improved, for example, as a result of a clinical intervention.</w:t>
            </w:r>
          </w:p>
          <w:p>
            <w:pPr>
              <w:spacing w:after="160"/>
            </w:pPr>
            <w:r>
              <w:rPr>
                <w:rStyle w:val="row-content-rich-text"/>
              </w:rPr>
              <w:t xml:space="preserve">Examples include patients who require a cardiac work-up before a total hip replacement and patients with respiratory insufficiency who require physiotherapy to maximise respiratory function before a hernia repair.</w:t>
            </w:r>
          </w:p>
          <w:p>
            <w:pPr>
              <w:spacing w:after="160"/>
            </w:pPr>
            <w:r>
              <w:rPr>
                <w:rStyle w:val="row-content-rich-text"/>
              </w:rPr>
              <w:t xml:space="preserve">For such patients, a decision has already been made that surgery should take place. Patients should not be regarded as ‘not ready for surgery—pending improvement of their clinical condition’ when they are undergoing routine monitoring or investigations before a decision is made as to whether surgery is required.</w:t>
            </w:r>
          </w:p>
          <w:p>
            <w:pPr>
              <w:spacing w:after="160"/>
            </w:pPr>
            <w:r>
              <w:rPr>
                <w:rStyle w:val="row-content-rich-text"/>
              </w:rPr>
              <w:t xml:space="preserve">CODE 4   Not ready for surgery – deferred for personal reasons</w:t>
            </w:r>
          </w:p>
          <w:p>
            <w:pPr/>
            <w:r>
              <w:rPr>
                <w:rStyle w:val="row-content-rich-text"/>
              </w:rPr>
              <w:t xml:space="preserve">Patients who for personal reasons are not yet prepared to be admitted to hospital. Examples include patients with work or other commitments that preclude their being admitted to hospital for a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 Hospitals Principal Committee - Project Steering Committee on National Definitions for Elective Surgery Urgency Categories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2013. National definitions for elective surgery urgency categories: proposal for the Standing Council on Health. Cat. no. HSE 138. Canberra: AIHW. Viewed 30 July 2015,  </w:t>
            </w:r>
            <w:hyperlink w:history="true" r:id="R08751c5398fb4cdd">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should only be added to waiting lists (that is, regarded as 'ready for surgery' for the purpose of monitoring waiting times, and for the purpose of allocation of a surgery date) when they are personally and clinically ready for surgery.</w:t>
            </w:r>
          </w:p>
          <w:p>
            <w:pPr>
              <w:spacing w:after="160"/>
            </w:pPr>
            <w:r>
              <w:rPr>
                <w:rStyle w:val="row-content-rich-text"/>
              </w:rPr>
              <w:t xml:space="preserve">Patients deferred for personal reasons should not be added to the waiting lists until they are ready for surgery. They should be suspended from the waiting list if they defer after being ready for surgery.</w:t>
            </w:r>
          </w:p>
          <w:p>
            <w:pPr/>
            <w:r>
              <w:rPr>
                <w:rStyle w:val="row-content-rich-text"/>
              </w:rPr>
              <w:t xml:space="preserve">Details of how and when patients move between 'ready for surgery' categories are not needed for national or local reporting of the data. Periods when patients are not ready for surgery should be excluded in determining </w:t>
            </w:r>
            <w:hyperlink w:history="true" r:id="Rd476e17afedd439f">
              <w:r>
                <w:rPr>
                  <w:rStyle w:val="Hyperlink"/>
                </w:rPr>
                <w:t xml:space="preserve">Elective surgery waiting list episode—waiting time at removal, total days N[NNN]</w:t>
              </w:r>
            </w:hyperlink>
            <w:r>
              <w:rPr>
                <w:rStyle w:val="row-content-rich-text"/>
              </w:rPr>
              <w:t xml:space="preserve"> and </w:t>
            </w:r>
            <w:hyperlink w:history="true" r:id="R6b584fc275f041ea">
              <w:r>
                <w:rPr>
                  <w:rStyle w:val="Hyperlink"/>
                </w:rPr>
                <w:t xml:space="preserve">Elective surgery waiting list episode—waiting time at a census date, total days N[NNN]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dates when a patient listing status changes need to be recorded. A patient's classification may change if he or she is examined by a clinician during the waiting period, i.e. undergoes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58a73eedf88e442a">
              <w:r>
                <w:rPr>
                  <w:rStyle w:val="Hyperlink"/>
                  <w:b/>
                </w:rPr>
                <w:t xml:space="preserve">clinical review</w:t>
              </w:r>
            </w:hyperlink>
            <w:r>
              <w:rPr>
                <w:rStyle w:val="row-content-rich-text"/>
              </w:rPr>
              <w:t xml:space="preserve">. The need for clinical review varies with the patient's condition and is therefore at the discretion of the treating clinician. The waiting list information system should be able to record dates when the classification is changed using the </w:t>
            </w:r>
            <w:hyperlink w:history="true" r:id="R76440f62c5ce4344">
              <w:r>
                <w:rPr>
                  <w:rStyle w:val="Hyperlink"/>
                </w:rPr>
                <w:t xml:space="preserve">Elective care waiting list episode—category reassignment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01a804c0d343ec">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9babefe76e51495d">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0b619acece5b4aa2">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c22a11a9fe624ca8">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91f463c727254aab">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80917f552c284abc">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764407597e204e10">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f585d16533644cca">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20b769280c844bd5">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5a173e54b82a400c">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607969da167344d1">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dd110432ada8459e">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9293238eba9b4c50">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6eecc8ebfedc4d4a">
              <w:r>
                <w:rPr>
                  <w:rStyle w:val="Hyperlink"/>
                </w:rPr>
                <w:t xml:space="preserve">Elective surgery waiting list episode—waiting time at removal</w:t>
              </w:r>
            </w:hyperlink>
          </w:p>
          <w:p>
            <w:pPr>
              <w:spacing w:before="0" w:after="0"/>
            </w:pPr>
            <w:r>
              <w:rPr>
                <w:rStyle w:val="row-content"/>
                <w:color w:val="244061"/>
              </w:rPr>
              <w:t xml:space="preserve">       </w:t>
            </w:r>
            <w:hyperlink w:history="true" r:id="Rdc99b57e0b3e4532">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ff7d429da14b70">
              <w:r>
                <w:rPr>
                  <w:rStyle w:val="Hyperlink"/>
                </w:rPr>
                <w:t xml:space="preserve">Elective surgery waiting times NMDS 2020–21</w:t>
              </w:r>
            </w:hyperlink>
          </w:p>
          <w:p>
            <w:pPr>
              <w:spacing w:before="0" w:after="0"/>
            </w:pPr>
            <w:r>
              <w:rPr>
                <w:rStyle w:val="row-content"/>
                <w:color w:val="244061"/>
              </w:rPr>
              <w:t xml:space="preserve">       </w:t>
            </w:r>
            <w:hyperlink w:history="true" r:id="Rd552dce98965463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on an elective surgery waiting list at time of census.</w:t>
            </w:r>
          </w:p>
          <w:p>
            <w:r>
              <w:br/>
            </w:r>
            <w:r>
              <w:br/>
            </w:r>
          </w:p>
        </w:tc>
      </w:tr>
    </w:tbl>
    <w:p/>
    <w:tbl>
      <w:tblPr>
        <w:tblStyle w:val="TableGrid"/>
        <w:tblW w:w="0" w:type="auto"/>
      </w:tblPr>
    </w:tbl>
    <w:p>
      <w:r>
        <w:br/>
      </w:r>
    </w:p>
    <w:sectPr>
      <w:footerReference xmlns:r="http://schemas.openxmlformats.org/officeDocument/2006/relationships" w:type="default" r:id="R1107e15d8073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716089</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09e9f9ec3946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7e15d8073492c" /><Relationship Type="http://schemas.openxmlformats.org/officeDocument/2006/relationships/header" Target="/word/header1.xml" Id="R59a03be76c3a47cd" /><Relationship Type="http://schemas.openxmlformats.org/officeDocument/2006/relationships/settings" Target="/word/settings.xml" Id="Rbc986614924148ab" /><Relationship Type="http://schemas.openxmlformats.org/officeDocument/2006/relationships/styles" Target="/word/styles.xml" Id="R1a379a4695084517" /><Relationship Type="http://schemas.openxmlformats.org/officeDocument/2006/relationships/hyperlink" Target="https://meteor.aihw.gov.au/RegistrationAuthority/12" TargetMode="External" Id="R23f4095938f840e1" /><Relationship Type="http://schemas.openxmlformats.org/officeDocument/2006/relationships/hyperlink" Target="https://meteor.aihw.gov.au/content/598047" TargetMode="External" Id="Rf7b131c6b5204fc3" /><Relationship Type="http://schemas.openxmlformats.org/officeDocument/2006/relationships/hyperlink" Target="https://meteor.aihw.gov.au/content/598037" TargetMode="External" Id="R4eb441456d68433e" /><Relationship Type="http://schemas.openxmlformats.org/officeDocument/2006/relationships/hyperlink" Target="http://www.aihw.gov.au/publication-detail/?id=60129543979" TargetMode="External" Id="R08751c5398fb4cdd" /><Relationship Type="http://schemas.openxmlformats.org/officeDocument/2006/relationships/hyperlink" Target="https://meteor.aihw.gov.au/content/716105" TargetMode="External" Id="Rd476e17afedd439f" /><Relationship Type="http://schemas.openxmlformats.org/officeDocument/2006/relationships/hyperlink" Target="https://meteor.aihw.gov.au/content/716100" TargetMode="External" Id="R6b584fc275f041ea" /><Relationship Type="http://schemas.openxmlformats.org/officeDocument/2006/relationships/hyperlink" Target="https://meteor.aihw.gov.au/content/327214" TargetMode="External" Id="R58a73eedf88e442a" /><Relationship Type="http://schemas.openxmlformats.org/officeDocument/2006/relationships/hyperlink" Target="https://meteor.aihw.gov.au/content/613683" TargetMode="External" Id="R76440f62c5ce4344" /><Relationship Type="http://schemas.openxmlformats.org/officeDocument/2006/relationships/hyperlink" Target="https://meteor.aihw.gov.au/content/598039" TargetMode="External" Id="R4501a804c0d343ec" /><Relationship Type="http://schemas.openxmlformats.org/officeDocument/2006/relationships/hyperlink" Target="https://meteor.aihw.gov.au/RegistrationAuthority/12" TargetMode="External" Id="R9babefe76e51495d" /><Relationship Type="http://schemas.openxmlformats.org/officeDocument/2006/relationships/hyperlink" Target="https://meteor.aihw.gov.au/content/732435" TargetMode="External" Id="R0b619acece5b4aa2" /><Relationship Type="http://schemas.openxmlformats.org/officeDocument/2006/relationships/hyperlink" Target="https://meteor.aihw.gov.au/RegistrationAuthority/12" TargetMode="External" Id="Rc22a11a9fe624ca8" /><Relationship Type="http://schemas.openxmlformats.org/officeDocument/2006/relationships/hyperlink" Target="https://meteor.aihw.gov.au/RegistrationAuthority/15" TargetMode="External" Id="R91f463c727254aab" /><Relationship Type="http://schemas.openxmlformats.org/officeDocument/2006/relationships/hyperlink" Target="https://meteor.aihw.gov.au/content/613683" TargetMode="External" Id="R80917f552c284abc" /><Relationship Type="http://schemas.openxmlformats.org/officeDocument/2006/relationships/hyperlink" Target="https://meteor.aihw.gov.au/RegistrationAuthority/12" TargetMode="External" Id="R764407597e204e10" /><Relationship Type="http://schemas.openxmlformats.org/officeDocument/2006/relationships/hyperlink" Target="https://meteor.aihw.gov.au/RegistrationAuthority/15" TargetMode="External" Id="Rf585d16533644cca" /><Relationship Type="http://schemas.openxmlformats.org/officeDocument/2006/relationships/hyperlink" Target="https://meteor.aihw.gov.au/content/732418" TargetMode="External" Id="R20b769280c844bd5" /><Relationship Type="http://schemas.openxmlformats.org/officeDocument/2006/relationships/hyperlink" Target="https://meteor.aihw.gov.au/RegistrationAuthority/12" TargetMode="External" Id="R5a173e54b82a400c" /><Relationship Type="http://schemas.openxmlformats.org/officeDocument/2006/relationships/hyperlink" Target="https://meteor.aihw.gov.au/RegistrationAuthority/15" TargetMode="External" Id="R607969da167344d1" /><Relationship Type="http://schemas.openxmlformats.org/officeDocument/2006/relationships/hyperlink" Target="https://meteor.aihw.gov.au/content/689765" TargetMode="External" Id="Rdd110432ada8459e" /><Relationship Type="http://schemas.openxmlformats.org/officeDocument/2006/relationships/hyperlink" Target="https://meteor.aihw.gov.au/RegistrationAuthority/12" TargetMode="External" Id="R9293238eba9b4c50" /><Relationship Type="http://schemas.openxmlformats.org/officeDocument/2006/relationships/hyperlink" Target="https://meteor.aihw.gov.au/content/689784" TargetMode="External" Id="R6eecc8ebfedc4d4a" /><Relationship Type="http://schemas.openxmlformats.org/officeDocument/2006/relationships/hyperlink" Target="https://meteor.aihw.gov.au/RegistrationAuthority/12" TargetMode="External" Id="Rdc99b57e0b3e4532" /><Relationship Type="http://schemas.openxmlformats.org/officeDocument/2006/relationships/hyperlink" Target="https://meteor.aihw.gov.au/content/714037" TargetMode="External" Id="Rf0ff7d429da14b70" /><Relationship Type="http://schemas.openxmlformats.org/officeDocument/2006/relationships/hyperlink" Target="https://meteor.aihw.gov.au/RegistrationAuthority/12" TargetMode="External" Id="Rd552dce98965463e" /></Relationships>
</file>

<file path=word/_rels/header1.xml.rels>&#65279;<?xml version="1.0" encoding="utf-8"?><Relationships xmlns="http://schemas.openxmlformats.org/package/2006/relationships"><Relationship Type="http://schemas.openxmlformats.org/officeDocument/2006/relationships/image" Target="/media/image.png" Id="Rfe09e9f9ec394603" /></Relationships>
</file>