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ace71252f44d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00ce5d936411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6186c808db8b47f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195d308b803542a7">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72cf4993880e458d">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2c75131e01734254">
              <w:r>
                <w:rPr>
                  <w:rStyle w:val="Hyperlink"/>
                </w:rPr>
                <w:t xml:space="preserve">data quality</w:t>
              </w:r>
            </w:hyperlink>
            <w:r>
              <w:rPr>
                <w:rStyle w:val="row-content-rich-text"/>
              </w:rPr>
              <w:t xml:space="preserve"> statements and conceptual information) can be found in </w:t>
            </w:r>
            <w:hyperlink w:history="true" r:id="R7ce9d31773ac4e21">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rPr>
              <w:t xml:space="preserve">The Census collects information on labour force status. The </w:t>
            </w:r>
            <w:r>
              <w:rPr>
                <w:rStyle w:val="row-content-rich-text"/>
                <w:i/>
              </w:rPr>
              <w:t xml:space="preserve">Census Dictionary 2016 </w:t>
            </w:r>
            <w:r>
              <w:rPr>
                <w:rStyle w:val="row-content-rich-text"/>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ab6f844d46744dc8">
              <w:r>
                <w:rPr>
                  <w:rStyle w:val="Hyperlink"/>
                </w:rPr>
                <w:t xml:space="preserve">data quality statements </w:t>
              </w:r>
            </w:hyperlink>
            <w:r>
              <w:rPr>
                <w:rStyle w:val="row-content-rich-text"/>
              </w:rPr>
              <w:t xml:space="preserve">and the </w:t>
            </w:r>
            <w:hyperlink w:history="true" r:id="R55f737fbb59a45e5">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7b5456a704a04">
              <w:r>
                <w:rPr>
                  <w:rStyle w:val="Hyperlink"/>
                </w:rPr>
                <w:t xml:space="preserve">National Indigenous Reform Agreement: PI 14a-Level of workforce participation (Census data), 2015-16; Quality Statement</w:t>
              </w:r>
            </w:hyperlink>
          </w:p>
          <w:p>
            <w:pPr>
              <w:spacing w:before="0" w:after="0"/>
            </w:pPr>
            <w:r>
              <w:rPr>
                <w:rStyle w:val="row-content"/>
                <w:color w:val="244061"/>
              </w:rPr>
              <w:t xml:space="preserve">       </w:t>
            </w:r>
            <w:hyperlink w:history="true" r:id="R42e0b51ac53e4292">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dc486e1ec25744ff">
              <w:r>
                <w:rPr>
                  <w:rStyle w:val="Hyperlink"/>
                </w:rPr>
                <w:t xml:space="preserve">National Indigenous Reform Agreement: PI 14a-Level of workforce participation (Census data), 2019; Quality Statement</w:t>
              </w:r>
            </w:hyperlink>
          </w:p>
          <w:p>
            <w:pPr>
              <w:spacing w:before="0" w:after="0"/>
            </w:pPr>
            <w:r>
              <w:rPr>
                <w:rStyle w:val="row-content"/>
                <w:color w:val="244061"/>
              </w:rPr>
              <w:t xml:space="preserve">       </w:t>
            </w:r>
            <w:hyperlink w:history="true" r:id="Rcd7a2f9c0a124611">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d0d46562c074e0d">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1fd6b73194f44be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463f94165e8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3a2081692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3f94165e84ce6" /><Relationship Type="http://schemas.openxmlformats.org/officeDocument/2006/relationships/header" Target="/word/header1.xml" Id="Re357b824ac1b4d1f" /><Relationship Type="http://schemas.openxmlformats.org/officeDocument/2006/relationships/settings" Target="/word/settings.xml" Id="Rdd3e79dd4791400d" /><Relationship Type="http://schemas.openxmlformats.org/officeDocument/2006/relationships/styles" Target="/word/styles.xml" Id="Rd9bafe0c58fd411b" /><Relationship Type="http://schemas.openxmlformats.org/officeDocument/2006/relationships/hyperlink" Target="https://meteor.aihw.gov.au/RegistrationAuthority/6" TargetMode="External" Id="R82100ce5d936411f" /><Relationship Type="http://schemas.openxmlformats.org/officeDocument/2006/relationships/hyperlink" Target="http://www.abs.gov.au/websitedbs/D3310114.nsf/4a256353001af3ed4b2562bb00121564/10ca14cb967e5b83ca2573ae00197b65!OpenDocument" TargetMode="External" Id="R6186c808db8b47fe" /><Relationship Type="http://schemas.openxmlformats.org/officeDocument/2006/relationships/hyperlink" Target="http://www.abs.gov.au/websitedbs/D3310114.nsf/Home/Census" TargetMode="External" Id="R195d308b803542a7" /><Relationship Type="http://schemas.openxmlformats.org/officeDocument/2006/relationships/hyperlink" Target="mailto:client.services@abs.gov.au" TargetMode="External" Id="R72cf4993880e458d" /><Relationship Type="http://schemas.openxmlformats.org/officeDocument/2006/relationships/hyperlink" Target="http://www.abs.gov.au/ausstats/abs@.nsf/Lookup/by%20Subject/2900.0~2016~Main%20Features~Understanding%20Census%20data%20quality~4" TargetMode="External" Id="R2c75131e01734254" /><Relationship Type="http://schemas.openxmlformats.org/officeDocument/2006/relationships/hyperlink" Target="http://www.abs.gov.au/ausstats/abs@.nsf/Lookup/by%20Subject/2900.0~2016~Main%20Features~Understanding%20the%20Census%20and%20Census%20Data~1" TargetMode="External" Id="R7ce9d31773ac4e21" /><Relationship Type="http://schemas.openxmlformats.org/officeDocument/2006/relationships/hyperlink" Target="http://www.abs.gov.au/websitedbs/censushome.nsf/home/statements?opendocument&amp;amp;navpos=430" TargetMode="External" Id="Rab6f844d46744dc8" /><Relationship Type="http://schemas.openxmlformats.org/officeDocument/2006/relationships/hyperlink" Target="http://www.abs.gov.au/websitedbs/censushome.nsf/home/nonresponserates?opendocument&amp;amp;navpos=440" TargetMode="External" Id="R55f737fbb59a45e5" /><Relationship Type="http://schemas.openxmlformats.org/officeDocument/2006/relationships/hyperlink" Target="https://meteor.aihw.gov.au/content/664704" TargetMode="External" Id="Ra157b5456a704a04" /><Relationship Type="http://schemas.openxmlformats.org/officeDocument/2006/relationships/hyperlink" Target="https://meteor.aihw.gov.au/RegistrationAuthority/6" TargetMode="External" Id="R42e0b51ac53e4292" /><Relationship Type="http://schemas.openxmlformats.org/officeDocument/2006/relationships/hyperlink" Target="https://meteor.aihw.gov.au/content/711087" TargetMode="External" Id="Rdc486e1ec25744ff" /><Relationship Type="http://schemas.openxmlformats.org/officeDocument/2006/relationships/hyperlink" Target="https://meteor.aihw.gov.au/RegistrationAuthority/6" TargetMode="External" Id="Rcd7a2f9c0a124611" /><Relationship Type="http://schemas.openxmlformats.org/officeDocument/2006/relationships/hyperlink" Target="https://meteor.aihw.gov.au/content/668662" TargetMode="External" Id="R0d0d46562c074e0d" /><Relationship Type="http://schemas.openxmlformats.org/officeDocument/2006/relationships/hyperlink" Target="https://meteor.aihw.gov.au/RegistrationAuthority/6" TargetMode="External" Id="R1fd6b73194f44be9" /></Relationships>
</file>

<file path=word/_rels/header1.xml.rels>&#65279;<?xml version="1.0" encoding="utf-8"?><Relationships xmlns="http://schemas.openxmlformats.org/package/2006/relationships"><Relationship Type="http://schemas.openxmlformats.org/officeDocument/2006/relationships/image" Target="/media/image.png" Id="Rfff3a20816924dc7" /></Relationships>
</file>