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b3e51f87e449c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PI02a-Number of Indigenous babies born within the previous 12 months whose birthweight results were low, normal or high,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PI02a-Number of Indigenous babies born within the previous 12 months whose birthweight results were low, normal or high,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whose birthweight results were low, normal or high,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b0e8522f9049fd">
              <w:r>
                <w:rPr>
                  <w:rStyle w:val="Hyperlink"/>
                  <w:color w:val="244061"/>
                </w:rPr>
                <w:t xml:space="preserve">Health</w:t>
              </w:r>
            </w:hyperlink>
            <w:r>
              <w:rPr>
                <w:rStyle w:val="row-content"/>
                <w:color w:val="244061"/>
              </w:rPr>
              <w:t xml:space="preserve">, Superseded 17/10/2018</w:t>
            </w:r>
          </w:p>
          <w:p>
            <w:pPr>
              <w:spacing w:before="0" w:after="0"/>
            </w:pPr>
            <w:hyperlink w:history="true" r:id="R7bd0a0eb941a4ff8">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whose birthweight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4717c6e74246e7">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38e206d4c4f14d2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1f37fb66e0743cd">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Presented as a number.</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birthweight was recorded at the primary health-care service with a result categorised as low (less than 2,500 grams).</w:t>
            </w:r>
          </w:p>
          <w:p>
            <w:pPr>
              <w:spacing w:after="160"/>
            </w:pPr>
            <w:r>
              <w:rPr>
                <w:rStyle w:val="row-content-rich-text"/>
              </w:rPr>
              <w:t xml:space="preserve">Calculation B: Number of Indigenous babies born within the previous 12 months whose birthweight was recorded at the primary health-care service with a result categorised as normal (2,500 grams to less than 4,500 grams).</w:t>
            </w:r>
          </w:p>
          <w:p>
            <w:pPr/>
            <w:r>
              <w:rPr>
                <w:rStyle w:val="row-content-rich-text"/>
              </w:rPr>
              <w:t xml:space="preserve">Calculation C: Number of Indigenous babies born within the previous 12 months whose birthweight was recorded at the primary health-care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581fbe69da491e">
              <w:r>
                <w:rPr>
                  <w:rStyle w:val="Hyperlink"/>
                </w:rPr>
                <w:t xml:space="preserve">Birth—birth status, code N</w:t>
              </w:r>
            </w:hyperlink>
          </w:p>
          <w:p>
            <w:r>
              <w:rPr>
                <w:rStyle w:val="row-content"/>
                <w:b/>
              </w:rPr>
              <w:t xml:space="preserve">Data Source</w:t>
            </w:r>
          </w:p>
          <w:p>
            <w:hyperlink w:history="true" r:id="R740b8dbd3b8b4a95">
              <w:r>
                <w:rPr>
                  <w:rStyle w:val="Hyperlink"/>
                </w:rPr>
                <w:t xml:space="preserve">Indigenous primary health care data collection</w:t>
              </w:r>
            </w:hyperlink>
          </w:p>
          <w:p>
            <w:r>
              <w:rPr>
                <w:rStyle w:val="row-content"/>
                <w:b/>
              </w:rPr>
              <w:t xml:space="preserve">NMDS / DSS</w:t>
            </w:r>
          </w:p>
          <w:p>
            <w:hyperlink w:history="true" r:id="Rc8d27e5d514d40dc">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1dbc42952e6a4893">
              <w:r>
                <w:rPr>
                  <w:rStyle w:val="Hyperlink"/>
                </w:rPr>
                <w:t xml:space="preserve">Birth—birth weight, code N</w:t>
              </w:r>
            </w:hyperlink>
          </w:p>
          <w:p>
            <w:r>
              <w:rPr>
                <w:rStyle w:val="row-content"/>
                <w:b/>
              </w:rPr>
              <w:t xml:space="preserve">Data Source</w:t>
            </w:r>
          </w:p>
          <w:p>
            <w:hyperlink w:history="true" r:id="Rd545ca8ace634cfe">
              <w:r>
                <w:rPr>
                  <w:rStyle w:val="Hyperlink"/>
                </w:rPr>
                <w:t xml:space="preserve">Indigenous primary health care data collection</w:t>
              </w:r>
            </w:hyperlink>
          </w:p>
          <w:p>
            <w:r>
              <w:rPr>
                <w:rStyle w:val="row-content"/>
                <w:b/>
              </w:rPr>
              <w:t xml:space="preserve">NMDS / DSS</w:t>
            </w:r>
          </w:p>
          <w:p>
            <w:hyperlink w:history="true" r:id="R7e00e16255bf4212">
              <w:r>
                <w:rPr>
                  <w:rStyle w:val="Hyperlink"/>
                </w:rPr>
                <w:t xml:space="preserve">Indigenous primary health care NBEDS 2017–18</w:t>
              </w:r>
            </w:hyperlink>
          </w:p>
          <w:p>
            <w:r>
              <w:rPr>
                <w:rStyle w:val="row-content"/>
                <w:b/>
                <w:color w:val="000000"/>
              </w:rPr>
              <w:t xml:space="preserve">Data Element / Data Set</w:t>
            </w:r>
          </w:p>
          <w:p>
            <w:hyperlink w:history="true" r:id="Rf08c6c5207844c14">
              <w:r>
                <w:rPr>
                  <w:rStyle w:val="Hyperlink"/>
                </w:rPr>
                <w:t xml:space="preserve">Birth event—birth plurality, code N</w:t>
              </w:r>
            </w:hyperlink>
          </w:p>
          <w:p>
            <w:r>
              <w:rPr>
                <w:rStyle w:val="row-content"/>
                <w:b/>
              </w:rPr>
              <w:t xml:space="preserve">Data Source</w:t>
            </w:r>
          </w:p>
          <w:p>
            <w:hyperlink w:history="true" r:id="Rd0ac00fafe6e4131">
              <w:r>
                <w:rPr>
                  <w:rStyle w:val="Hyperlink"/>
                </w:rPr>
                <w:t xml:space="preserve">Indigenous primary health care data collection</w:t>
              </w:r>
            </w:hyperlink>
          </w:p>
          <w:p>
            <w:r>
              <w:rPr>
                <w:rStyle w:val="row-content"/>
                <w:b/>
              </w:rPr>
              <w:t xml:space="preserve">NMDS / DSS</w:t>
            </w:r>
          </w:p>
          <w:p>
            <w:hyperlink w:history="true" r:id="Rdd4b30b66ab04a6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259c6514a5b04377">
              <w:r>
                <w:rPr>
                  <w:rStyle w:val="Hyperlink"/>
                </w:rPr>
                <w:t xml:space="preserve">Person—Indigenous status, code N</w:t>
              </w:r>
            </w:hyperlink>
          </w:p>
          <w:p>
            <w:r>
              <w:rPr>
                <w:rStyle w:val="row-content"/>
                <w:b/>
              </w:rPr>
              <w:t xml:space="preserve">Data Source</w:t>
            </w:r>
          </w:p>
          <w:p>
            <w:hyperlink w:history="true" r:id="Ra8478de5c201420d">
              <w:r>
                <w:rPr>
                  <w:rStyle w:val="Hyperlink"/>
                </w:rPr>
                <w:t xml:space="preserve">Indigenous primary health care data collection</w:t>
              </w:r>
            </w:hyperlink>
          </w:p>
          <w:p>
            <w:r>
              <w:rPr>
                <w:rStyle w:val="row-content"/>
                <w:b/>
              </w:rPr>
              <w:t xml:space="preserve">NMDS / DSS</w:t>
            </w:r>
          </w:p>
          <w:p>
            <w:hyperlink w:history="true" r:id="R60b580e6a7fa45e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0b7424fb644ea7">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a87e21a366a4a0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b2205fb5b84a30">
              <w:r>
                <w:rPr>
                  <w:rStyle w:val="Hyperlink"/>
                </w:rPr>
                <w:t xml:space="preserve">Indigenous primary health care: PI02a-Number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58aec5a147c4438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cfe8c78864b489e">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dd1aa39670c24726">
              <w:r>
                <w:rPr>
                  <w:rStyle w:val="Hyperlink"/>
                </w:rPr>
                <w:t xml:space="preserve">Indigenous primary health care: PI02a-Number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4cff30974e3442c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0c3c7ea35cf4bc4">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4ce81cc18f9c445e">
              <w:r>
                <w:rPr>
                  <w:rStyle w:val="Hyperlink"/>
                </w:rPr>
                <w:t xml:space="preserve">Indigenous primary health care: PI02b-Proportion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ac89b45996d7476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7f5c773a60e4740">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1a7d13229b7b44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686346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90bba0f0e149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7d13229b7b44bb" /><Relationship Type="http://schemas.openxmlformats.org/officeDocument/2006/relationships/header" Target="/word/header1.xml" Id="R23d350e0c8d54985" /><Relationship Type="http://schemas.openxmlformats.org/officeDocument/2006/relationships/settings" Target="/word/settings.xml" Id="Rff9c05d01e7c462f" /><Relationship Type="http://schemas.openxmlformats.org/officeDocument/2006/relationships/styles" Target="/word/styles.xml" Id="R4ecf0450fac94d60" /><Relationship Type="http://schemas.openxmlformats.org/officeDocument/2006/relationships/hyperlink" Target="https://meteor.aihw.gov.au/RegistrationAuthority/12" TargetMode="External" Id="Rfab0e8522f9049fd" /><Relationship Type="http://schemas.openxmlformats.org/officeDocument/2006/relationships/hyperlink" Target="https://meteor.aihw.gov.au/RegistrationAuthority/6" TargetMode="External" Id="R7bd0a0eb941a4ff8" /><Relationship Type="http://schemas.openxmlformats.org/officeDocument/2006/relationships/numbering" Target="/word/numbering.xml" Id="R087c47151c5f40e0" /><Relationship Type="http://schemas.openxmlformats.org/officeDocument/2006/relationships/hyperlink" Target="https://meteor.aihw.gov.au/content/686315" TargetMode="External" Id="Rcb4717c6e74246e7" /><Relationship Type="http://schemas.openxmlformats.org/officeDocument/2006/relationships/hyperlink" Target="https://meteor.aihw.gov.au/RegistrationAuthority/12" TargetMode="External" Id="R38e206d4c4f14d2c" /><Relationship Type="http://schemas.openxmlformats.org/officeDocument/2006/relationships/hyperlink" Target="https://meteor.aihw.gov.au/RegistrationAuthority/6" TargetMode="External" Id="Rb1f37fb66e0743cd" /><Relationship Type="http://schemas.openxmlformats.org/officeDocument/2006/relationships/hyperlink" Target="https://meteor.aihw.gov.au/content/269949" TargetMode="External" Id="R06581fbe69da491e" /><Relationship Type="http://schemas.openxmlformats.org/officeDocument/2006/relationships/hyperlink" Target="https://meteor.aihw.gov.au/content/430643" TargetMode="External" Id="R740b8dbd3b8b4a95" /><Relationship Type="http://schemas.openxmlformats.org/officeDocument/2006/relationships/hyperlink" Target="https://meteor.aihw.gov.au/content/686603" TargetMode="External" Id="Rc8d27e5d514d40dc" /><Relationship Type="http://schemas.openxmlformats.org/officeDocument/2006/relationships/hyperlink" Target="https://meteor.aihw.gov.au/content/459938" TargetMode="External" Id="R1dbc42952e6a4893" /><Relationship Type="http://schemas.openxmlformats.org/officeDocument/2006/relationships/hyperlink" Target="https://meteor.aihw.gov.au/content/430643" TargetMode="External" Id="Rd545ca8ace634cfe" /><Relationship Type="http://schemas.openxmlformats.org/officeDocument/2006/relationships/hyperlink" Target="https://meteor.aihw.gov.au/content/686603" TargetMode="External" Id="R7e00e16255bf4212" /><Relationship Type="http://schemas.openxmlformats.org/officeDocument/2006/relationships/hyperlink" Target="https://meteor.aihw.gov.au/content/482409" TargetMode="External" Id="Rf08c6c5207844c14" /><Relationship Type="http://schemas.openxmlformats.org/officeDocument/2006/relationships/hyperlink" Target="https://meteor.aihw.gov.au/content/430643" TargetMode="External" Id="Rd0ac00fafe6e4131" /><Relationship Type="http://schemas.openxmlformats.org/officeDocument/2006/relationships/hyperlink" Target="https://meteor.aihw.gov.au/content/686603" TargetMode="External" Id="Rdd4b30b66ab04a61" /><Relationship Type="http://schemas.openxmlformats.org/officeDocument/2006/relationships/hyperlink" Target="https://meteor.aihw.gov.au/content/602543" TargetMode="External" Id="R259c6514a5b04377" /><Relationship Type="http://schemas.openxmlformats.org/officeDocument/2006/relationships/hyperlink" Target="https://meteor.aihw.gov.au/content/430643" TargetMode="External" Id="Ra8478de5c201420d" /><Relationship Type="http://schemas.openxmlformats.org/officeDocument/2006/relationships/hyperlink" Target="https://meteor.aihw.gov.au/content/686603" TargetMode="External" Id="R60b580e6a7fa45ee" /><Relationship Type="http://schemas.openxmlformats.org/officeDocument/2006/relationships/hyperlink" Target="https://meteor.aihw.gov.au/content/410650" TargetMode="External" Id="R260b7424fb644ea7" /><Relationship Type="http://schemas.openxmlformats.org/officeDocument/2006/relationships/hyperlink" Target="https://meteor.aihw.gov.au/content/430643" TargetMode="External" Id="Rda87e21a366a4a0b" /><Relationship Type="http://schemas.openxmlformats.org/officeDocument/2006/relationships/hyperlink" Target="https://meteor.aihw.gov.au/content/663905" TargetMode="External" Id="R5fb2205fb5b84a30" /><Relationship Type="http://schemas.openxmlformats.org/officeDocument/2006/relationships/hyperlink" Target="https://meteor.aihw.gov.au/RegistrationAuthority/12" TargetMode="External" Id="R58aec5a147c4438a" /><Relationship Type="http://schemas.openxmlformats.org/officeDocument/2006/relationships/hyperlink" Target="https://meteor.aihw.gov.au/RegistrationAuthority/6" TargetMode="External" Id="Rdcfe8c78864b489e" /><Relationship Type="http://schemas.openxmlformats.org/officeDocument/2006/relationships/hyperlink" Target="https://meteor.aihw.gov.au/content/687921" TargetMode="External" Id="Rdd1aa39670c24726" /><Relationship Type="http://schemas.openxmlformats.org/officeDocument/2006/relationships/hyperlink" Target="https://meteor.aihw.gov.au/RegistrationAuthority/12" TargetMode="External" Id="R4cff30974e3442cc" /><Relationship Type="http://schemas.openxmlformats.org/officeDocument/2006/relationships/hyperlink" Target="https://meteor.aihw.gov.au/RegistrationAuthority/6" TargetMode="External" Id="R80c3c7ea35cf4bc4" /><Relationship Type="http://schemas.openxmlformats.org/officeDocument/2006/relationships/hyperlink" Target="https://meteor.aihw.gov.au/content/686348" TargetMode="External" Id="R4ce81cc18f9c445e" /><Relationship Type="http://schemas.openxmlformats.org/officeDocument/2006/relationships/hyperlink" Target="https://meteor.aihw.gov.au/RegistrationAuthority/12" TargetMode="External" Id="Rac89b45996d74768" /><Relationship Type="http://schemas.openxmlformats.org/officeDocument/2006/relationships/hyperlink" Target="https://meteor.aihw.gov.au/RegistrationAuthority/6" TargetMode="External" Id="R27f5c773a60e4740" /></Relationships>
</file>

<file path=word/_rels/header1.xml.rels>&#65279;<?xml version="1.0" encoding="utf-8"?><Relationships xmlns="http://schemas.openxmlformats.org/package/2006/relationships"><Relationship Type="http://schemas.openxmlformats.org/officeDocument/2006/relationships/image" Target="/media/image.png" Id="Rb390bba0f0e149f0" /></Relationships>
</file>