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5b4e39dc2c4c9b"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4b05deda741e0">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7681266509426b">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dbd162104a44e0">
              <w:r>
                <w:rPr>
                  <w:rStyle w:val="Hyperlink"/>
                </w:rPr>
                <w:t xml:space="preserve">Resource Utilisation Groups–Activities of Daily Living total score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i.e. bed mobility, toileting, transfers and eating. A total RUG-ADL score ranges from a minimum score of 4 to a maximum score of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3b9144286f4937">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73fc918b43ab499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998b31ec824f63">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3482ef7ed8a644da">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30c807efa820481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77ee1598da64ada">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346dab913c7e4791">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73b64da37f450c">
              <w:r>
                <w:rPr>
                  <w:rStyle w:val="Hyperlink"/>
                </w:rPr>
                <w:t xml:space="preserve">Admitted subacute and non-acute hospital care NBEDS 2018-19</w:t>
              </w:r>
            </w:hyperlink>
          </w:p>
          <w:p>
            <w:pPr>
              <w:spacing w:before="0" w:after="0"/>
            </w:pPr>
            <w:r>
              <w:rPr>
                <w:rStyle w:val="row-content"/>
                <w:color w:val="244061"/>
              </w:rPr>
              <w:t xml:space="preserve">       </w:t>
            </w:r>
            <w:hyperlink w:history="true" r:id="R9f3a4167b4fe462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b6343ae869c74047">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rPr>
                <w:rStyle w:val="row-content"/>
              </w:rPr>
              <w:t xml:space="preserve">Not required to be reported for patients aged 17 and under at admission.</w:t>
            </w:r>
          </w:p>
          <w:p>
            <w:r>
              <w:br/>
            </w:r>
            <w:r>
              <w:rPr>
                <w:rStyle w:val="row-content"/>
                <w:b/>
                <w:i/>
              </w:rPr>
              <w:t xml:space="preserve">DSS specific information: </w:t>
            </w:r>
          </w:p>
          <w:p>
            <w:r>
              <w:rPr>
                <w:rStyle w:val="row-content"/>
              </w:rPr>
              <w:t xml:space="preserve">For episodes of admitted patient care with </w:t>
            </w:r>
            <w:hyperlink w:history="true" r:id="R8682c50d7df24cd0">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1abba9fcf3f34e01">
              <w:r>
                <w:rPr>
                  <w:rStyle w:val="Hyperlink"/>
                  <w:b/>
                </w:rPr>
                <w:t xml:space="preserve">palliative care phase</w:t>
              </w:r>
            </w:hyperlink>
            <w:r>
              <w:rPr>
                <w:rStyle w:val="row-content"/>
              </w:rPr>
              <w:t xml:space="preserve">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6fd849144233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681502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bf703684e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8491442334387" /><Relationship Type="http://schemas.openxmlformats.org/officeDocument/2006/relationships/header" Target="/word/header1.xml" Id="R96f61fce40e349c0" /><Relationship Type="http://schemas.openxmlformats.org/officeDocument/2006/relationships/settings" Target="/word/settings.xml" Id="R558d5e33c42f47cf" /><Relationship Type="http://schemas.openxmlformats.org/officeDocument/2006/relationships/styles" Target="/word/styles.xml" Id="R6097f3b4f43d4b15" /><Relationship Type="http://schemas.openxmlformats.org/officeDocument/2006/relationships/hyperlink" Target="https://meteor.aihw.gov.au/RegistrationAuthority/12" TargetMode="External" Id="Re6a4b05deda741e0" /><Relationship Type="http://schemas.openxmlformats.org/officeDocument/2006/relationships/hyperlink" Target="https://meteor.aihw.gov.au/content/680996" TargetMode="External" Id="R8d7681266509426b" /><Relationship Type="http://schemas.openxmlformats.org/officeDocument/2006/relationships/hyperlink" Target="https://meteor.aihw.gov.au/content/681518" TargetMode="External" Id="Racdbd162104a44e0" /><Relationship Type="http://schemas.openxmlformats.org/officeDocument/2006/relationships/numbering" Target="/word/numbering.xml" Id="R893d407469e24e86" /><Relationship Type="http://schemas.openxmlformats.org/officeDocument/2006/relationships/hyperlink" Target="https://meteor.aihw.gov.au/content/588361" TargetMode="External" Id="Rac3b9144286f4937" /><Relationship Type="http://schemas.openxmlformats.org/officeDocument/2006/relationships/hyperlink" Target="https://meteor.aihw.gov.au/RegistrationAuthority/12" TargetMode="External" Id="R73fc918b43ab499b" /><Relationship Type="http://schemas.openxmlformats.org/officeDocument/2006/relationships/hyperlink" Target="https://meteor.aihw.gov.au/RegistrationAuthority/15" TargetMode="External" Id="R11998b31ec824f63" /><Relationship Type="http://schemas.openxmlformats.org/officeDocument/2006/relationships/hyperlink" Target="https://meteor.aihw.gov.au/content/699569" TargetMode="External" Id="R3482ef7ed8a644da" /><Relationship Type="http://schemas.openxmlformats.org/officeDocument/2006/relationships/hyperlink" Target="https://meteor.aihw.gov.au/RegistrationAuthority/12" TargetMode="External" Id="R30c807efa8204818" /><Relationship Type="http://schemas.openxmlformats.org/officeDocument/2006/relationships/hyperlink" Target="https://meteor.aihw.gov.au/content/676194" TargetMode="External" Id="Rb77ee1598da64ada" /><Relationship Type="http://schemas.openxmlformats.org/officeDocument/2006/relationships/hyperlink" Target="https://meteor.aihw.gov.au/RegistrationAuthority/12" TargetMode="External" Id="R346dab913c7e4791" /><Relationship Type="http://schemas.openxmlformats.org/officeDocument/2006/relationships/hyperlink" Target="https://meteor.aihw.gov.au/content/676264" TargetMode="External" Id="R8f73b64da37f450c" /><Relationship Type="http://schemas.openxmlformats.org/officeDocument/2006/relationships/hyperlink" Target="https://meteor.aihw.gov.au/RegistrationAuthority/12" TargetMode="External" Id="R9f3a4167b4fe4626" /><Relationship Type="http://schemas.openxmlformats.org/officeDocument/2006/relationships/hyperlink" Target="https://meteor.aihw.gov.au/content/584408" TargetMode="External" Id="Rb6343ae869c74047" /><Relationship Type="http://schemas.openxmlformats.org/officeDocument/2006/relationships/hyperlink" Target="https://meteor.aihw.gov.au/content/584408" TargetMode="External" Id="R8682c50d7df24cd0" /><Relationship Type="http://schemas.openxmlformats.org/officeDocument/2006/relationships/hyperlink" Target="https://meteor.aihw.gov.au/content/681549" TargetMode="External" Id="R1abba9fcf3f34e01" /></Relationships>
</file>

<file path=word/_rels/header1.xml.rels>&#65279;<?xml version="1.0" encoding="utf-8"?><Relationships xmlns="http://schemas.openxmlformats.org/package/2006/relationships"><Relationship Type="http://schemas.openxmlformats.org/officeDocument/2006/relationships/image" Target="/media/image.png" Id="R204bf703684e4b7f" /></Relationships>
</file>