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d8ec197f145dd"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Disability Agreement service user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8ac7151404b49">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9a2daa825c64d4e">
              <w:r>
                <w:rPr>
                  <w:rStyle w:val="Hyperlink"/>
                  <w:b/>
                </w:rPr>
                <w:t xml:space="preserve">National Disability Agreement (NDA)-funded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078223e138419b">
              <w:r>
                <w:rPr>
                  <w:rStyle w:val="Hyperlink"/>
                </w:rPr>
                <w:t xml:space="preserve">Record—National Disability Agreement service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43c3d4fc8c4e75">
              <w:r>
                <w:rPr>
                  <w:rStyle w:val="Hyperlink"/>
                </w:rPr>
                <w:t xml:space="preserve">Identifier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identifier must be numeric and may be an existing service user number used by the </w:t>
            </w:r>
            <w:hyperlink w:tooltip="A service type outlet is the unit of the funded agency that delivers a particular National Disability Agreement (NDA) service type at or from a discrete location." w:history="true" r:id="R59765fb41a3d45e5">
              <w:r>
                <w:rPr>
                  <w:rStyle w:val="Hyperlink"/>
                  <w:b/>
                </w:rPr>
                <w:t xml:space="preserve">service type outlet </w:t>
              </w:r>
            </w:hyperlink>
            <w:r>
              <w:rPr>
                <w:rStyle w:val="row-content-rich-text"/>
              </w:rPr>
              <w:t xml:space="preserve">.</w:t>
            </w:r>
          </w:p>
          <w:p>
            <w:pPr/>
            <w:r>
              <w:rPr>
                <w:rStyle w:val="row-content-rich-text"/>
              </w:rPr>
              <w:t xml:space="preserve">This data element, used together with the </w:t>
            </w:r>
            <w:hyperlink w:history="true" r:id="Rabf88d973bf347b3">
              <w:r>
                <w:rPr>
                  <w:rStyle w:val="Hyperlink"/>
                </w:rPr>
                <w:t xml:space="preserve">Service type outlet—outlet identifier, XX[X(26)]</w:t>
              </w:r>
            </w:hyperlink>
            <w:r>
              <w:rPr>
                <w:rStyle w:val="row-content-rich-text"/>
              </w:rPr>
              <w:t xml:space="preserve">,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8ce5563b054c39">
              <w:r>
                <w:rPr>
                  <w:rStyle w:val="Hyperlink"/>
                </w:rPr>
                <w:t xml:space="preserve">Record—identifier (NDA), N[N(7)]</w:t>
              </w:r>
            </w:hyperlink>
          </w:p>
          <w:p>
            <w:pPr>
              <w:spacing w:before="0" w:after="0"/>
            </w:pPr>
            <w:r>
              <w:rPr>
                <w:rStyle w:val="row-content"/>
                <w:color w:val="244061"/>
              </w:rPr>
              <w:t xml:space="preserve">       </w:t>
            </w:r>
            <w:hyperlink w:history="true" r:id="R305871028b04423c">
              <w:r>
                <w:rPr>
                  <w:rStyle w:val="Hyperlink"/>
                  <w:color w:val="244061"/>
                </w:rPr>
                <w:t xml:space="preserve">Community Services (retired)</w:t>
              </w:r>
            </w:hyperlink>
            <w:r>
              <w:rPr>
                <w:rStyle w:val="row-content"/>
                <w:color w:val="244061"/>
              </w:rPr>
              <w:t xml:space="preserve">, Standard 11/11/2009</w:t>
            </w:r>
          </w:p>
          <w:p>
            <w:pPr>
              <w:spacing w:before="0" w:after="0"/>
            </w:pPr>
            <w:r>
              <w:rPr>
                <w:rStyle w:val="row-content"/>
                <w:color w:val="244061"/>
              </w:rPr>
              <w:t xml:space="preserve">       </w:t>
            </w:r>
            <w:hyperlink w:history="true" r:id="Rd8f19b80a13f414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cd74bef5d6458c">
              <w:r>
                <w:rPr>
                  <w:rStyle w:val="Hyperlink"/>
                </w:rPr>
                <w:t xml:space="preserve">Disability Services NMDS 2017–18</w:t>
              </w:r>
            </w:hyperlink>
          </w:p>
          <w:p>
            <w:pPr>
              <w:spacing w:before="0" w:after="0"/>
            </w:pPr>
            <w:r>
              <w:rPr>
                <w:rStyle w:val="row-content"/>
                <w:color w:val="244061"/>
              </w:rPr>
              <w:t xml:space="preserve">       </w:t>
            </w:r>
            <w:hyperlink w:history="true" r:id="Rc8fc021de970443d">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7e0301643b04699">
              <w:r>
                <w:rPr>
                  <w:rStyle w:val="Hyperlink"/>
                </w:rPr>
                <w:t xml:space="preserve">Disability Services NMDS 2018–19</w:t>
              </w:r>
            </w:hyperlink>
          </w:p>
          <w:p>
            <w:pPr>
              <w:spacing w:before="0" w:after="0"/>
            </w:pPr>
            <w:r>
              <w:rPr>
                <w:rStyle w:val="row-content"/>
                <w:color w:val="244061"/>
              </w:rPr>
              <w:t xml:space="preserve">       </w:t>
            </w:r>
            <w:hyperlink w:history="true" r:id="R1b41160d53d443a0">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9b7068ef228f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680341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0bf6c4c3f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068ef228f4c82" /><Relationship Type="http://schemas.openxmlformats.org/officeDocument/2006/relationships/header" Target="/word/header1.xml" Id="R9b8fc6081a82489e" /><Relationship Type="http://schemas.openxmlformats.org/officeDocument/2006/relationships/settings" Target="/word/settings.xml" Id="Rad7cfbfec802479a" /><Relationship Type="http://schemas.openxmlformats.org/officeDocument/2006/relationships/styles" Target="/word/styles.xml" Id="R3b05329d045446eb" /><Relationship Type="http://schemas.openxmlformats.org/officeDocument/2006/relationships/hyperlink" Target="https://meteor.aihw.gov.au/RegistrationAuthority/16" TargetMode="External" Id="R02f8ac7151404b49" /><Relationship Type="http://schemas.openxmlformats.org/officeDocument/2006/relationships/hyperlink" Target="https://meteor.aihw.gov.au/content/386548" TargetMode="External" Id="Rc9a2daa825c64d4e" /><Relationship Type="http://schemas.openxmlformats.org/officeDocument/2006/relationships/hyperlink" Target="https://meteor.aihw.gov.au/content/680334" TargetMode="External" Id="R65078223e138419b" /><Relationship Type="http://schemas.openxmlformats.org/officeDocument/2006/relationships/hyperlink" Target="https://meteor.aihw.gov.au/content/680345" TargetMode="External" Id="R8b43c3d4fc8c4e75" /><Relationship Type="http://schemas.openxmlformats.org/officeDocument/2006/relationships/hyperlink" Target="https://meteor.aihw.gov.au/content/501973" TargetMode="External" Id="R59765fb41a3d45e5" /><Relationship Type="http://schemas.openxmlformats.org/officeDocument/2006/relationships/hyperlink" Target="https://meteor.aihw.gov.au/content/495947" TargetMode="External" Id="Rabf88d973bf347b3" /><Relationship Type="http://schemas.openxmlformats.org/officeDocument/2006/relationships/hyperlink" Target="https://meteor.aihw.gov.au/content/386453" TargetMode="External" Id="R1f8ce5563b054c39" /><Relationship Type="http://schemas.openxmlformats.org/officeDocument/2006/relationships/hyperlink" Target="https://meteor.aihw.gov.au/RegistrationAuthority/1" TargetMode="External" Id="R305871028b04423c" /><Relationship Type="http://schemas.openxmlformats.org/officeDocument/2006/relationships/hyperlink" Target="https://meteor.aihw.gov.au/RegistrationAuthority/16" TargetMode="External" Id="Rd8f19b80a13f4146" /><Relationship Type="http://schemas.openxmlformats.org/officeDocument/2006/relationships/hyperlink" Target="https://meteor.aihw.gov.au/content/664954" TargetMode="External" Id="R79cd74bef5d6458c" /><Relationship Type="http://schemas.openxmlformats.org/officeDocument/2006/relationships/hyperlink" Target="https://meteor.aihw.gov.au/RegistrationAuthority/16" TargetMode="External" Id="Rc8fc021de970443d" /><Relationship Type="http://schemas.openxmlformats.org/officeDocument/2006/relationships/hyperlink" Target="https://meteor.aihw.gov.au/content/698074" TargetMode="External" Id="Re7e0301643b04699" /><Relationship Type="http://schemas.openxmlformats.org/officeDocument/2006/relationships/hyperlink" Target="https://meteor.aihw.gov.au/RegistrationAuthority/16" TargetMode="External" Id="R1b41160d53d443a0" /></Relationships>
</file>

<file path=word/_rels/header1.xml.rels>&#65279;<?xml version="1.0" encoding="utf-8"?><Relationships xmlns="http://schemas.openxmlformats.org/package/2006/relationships"><Relationship Type="http://schemas.openxmlformats.org/officeDocument/2006/relationships/image" Target="/media/image.png" Id="Ra0c0bf6c4c3f4f9d" /></Relationships>
</file>