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3fcd8129945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955ab3b5a4ce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6e750f7e8f4bd5">
              <w:r>
                <w:rPr>
                  <w:rStyle w:val="Hyperlink"/>
                </w:rPr>
                <w:t xml:space="preserve">National Indigenous Reform Agreement (2018)</w:t>
              </w:r>
            </w:hyperlink>
          </w:p>
          <w:p>
            <w:pPr>
              <w:pStyle w:val="registration-status"/>
              <w:spacing w:before="0" w:after="0"/>
            </w:pPr>
            <w:hyperlink w:history="true" r:id="R4ad5eac8ce27418f">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5e935755c94254">
              <w:r>
                <w:rPr>
                  <w:rStyle w:val="Hyperlink"/>
                </w:rPr>
                <w:t xml:space="preserve">Indigenous Australians achieve health outcomes comparable to the broader population</w:t>
              </w:r>
            </w:hyperlink>
          </w:p>
          <w:p>
            <w:pPr>
              <w:pStyle w:val="registration-status"/>
              <w:spacing w:before="0" w:after="0"/>
            </w:pPr>
            <w:hyperlink w:history="true" r:id="Rb9355c9cc131463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4e07a4023fa40c9">
              <w:r>
                <w:rPr>
                  <w:rStyle w:val="Hyperlink"/>
                </w:rPr>
                <w:t xml:space="preserve">National Indigenous Reform Agreement: PI 01-Estimated life expectancy at birth, 2018; Quality Statement</w:t>
              </w:r>
            </w:hyperlink>
          </w:p>
          <w:p>
            <w:pPr>
              <w:pStyle w:val="registration-status"/>
              <w:spacing w:before="0" w:after="0"/>
            </w:pPr>
            <w:hyperlink w:history="true" r:id="R97cd7866a1da444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3b5d52d185ec4727">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2012)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62a26b3b3c294f93">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e2fdbbc3e778433b">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502da3ca378f464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35f1de5a264791">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11a4fe5d054b12">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7bb9076744496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Demographic Statistics, June 2012. ABS cat.no. 3101.0. Canberra: ABS</w:t>
            </w:r>
          </w:p>
          <w:p>
            <w:pPr/>
            <w:r>
              <w:rPr>
                <w:rStyle w:val="row-content-rich-text"/>
              </w:rPr>
              <w:t xml:space="preserve">ABS 2013. Life Tables for Aboriginal and Torres Strait Islander Australians, 2010–12.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59c7e271e4cea">
              <w:r>
                <w:rPr>
                  <w:rStyle w:val="Hyperlink"/>
                </w:rPr>
                <w:t xml:space="preserve">National Indigenous Reform Agreement: PI 01—Estimated life expectancy at birth, 2017</w:t>
              </w:r>
            </w:hyperlink>
          </w:p>
          <w:p>
            <w:pPr>
              <w:pStyle w:val="registration-status"/>
              <w:spacing w:before="0" w:after="0"/>
            </w:pPr>
            <w:hyperlink w:history="true" r:id="R809eacf0f0fd44be">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c0fae55a908f4064">
              <w:r>
                <w:rPr>
                  <w:rStyle w:val="Hyperlink"/>
                </w:rPr>
                <w:t xml:space="preserve">National Indigenous Reform Agreement: PI 01-Estimated life expectancy at birth, 2019</w:t>
              </w:r>
            </w:hyperlink>
          </w:p>
          <w:p>
            <w:pPr>
              <w:pStyle w:val="registration-status"/>
              <w:spacing w:before="0" w:after="0"/>
            </w:pPr>
            <w:hyperlink w:history="true" r:id="Rb12e3b9f25af476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10ea25687084bc0">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ba273122e9cc41d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4d0ab90ed5f4730">
              <w:r>
                <w:rPr>
                  <w:rStyle w:val="Hyperlink"/>
                </w:rPr>
                <w:t xml:space="preserve">National Healthcare Agreement: PI 06–Life expectancy, 2017</w:t>
              </w:r>
            </w:hyperlink>
          </w:p>
          <w:p>
            <w:pPr>
              <w:pStyle w:val="registration-status"/>
              <w:spacing w:before="0" w:after="0"/>
            </w:pPr>
            <w:hyperlink w:history="true" r:id="R90945688796e430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78df88f6b0c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47023d2a2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df88f6b0c4a46" /><Relationship Type="http://schemas.openxmlformats.org/officeDocument/2006/relationships/header" Target="/word/header1.xml" Id="Rc718c4b916bc449e" /><Relationship Type="http://schemas.openxmlformats.org/officeDocument/2006/relationships/settings" Target="/word/settings.xml" Id="R3ea4c626369c4a6f" /><Relationship Type="http://schemas.openxmlformats.org/officeDocument/2006/relationships/styles" Target="/word/styles.xml" Id="R90682a61b5264426" /><Relationship Type="http://schemas.openxmlformats.org/officeDocument/2006/relationships/hyperlink" Target="https://meteor.aihw.gov.au/RegistrationAuthority/6" TargetMode="External" Id="R4c5955ab3b5a4cea" /><Relationship Type="http://schemas.openxmlformats.org/officeDocument/2006/relationships/hyperlink" Target="https://meteor.aihw.gov.au/content/668643" TargetMode="External" Id="Ra76e750f7e8f4bd5" /><Relationship Type="http://schemas.openxmlformats.org/officeDocument/2006/relationships/hyperlink" Target="https://meteor.aihw.gov.au/RegistrationAuthority/6" TargetMode="External" Id="R4ad5eac8ce27418f" /><Relationship Type="http://schemas.openxmlformats.org/officeDocument/2006/relationships/hyperlink" Target="https://meteor.aihw.gov.au/content/396115" TargetMode="External" Id="Rd95e935755c94254" /><Relationship Type="http://schemas.openxmlformats.org/officeDocument/2006/relationships/hyperlink" Target="https://meteor.aihw.gov.au/RegistrationAuthority/6" TargetMode="External" Id="Rb9355c9cc131463e" /><Relationship Type="http://schemas.openxmlformats.org/officeDocument/2006/relationships/hyperlink" Target="https://meteor.aihw.gov.au/content/689662" TargetMode="External" Id="Rb4e07a4023fa40c9" /><Relationship Type="http://schemas.openxmlformats.org/officeDocument/2006/relationships/hyperlink" Target="https://meteor.aihw.gov.au/RegistrationAuthority/6" TargetMode="External" Id="R97cd7866a1da4441" /><Relationship Type="http://schemas.openxmlformats.org/officeDocument/2006/relationships/hyperlink" Target="https://meteor.aihw.gov.au/content/541734" TargetMode="External" Id="R3b5d52d185ec4727" /><Relationship Type="http://schemas.openxmlformats.org/officeDocument/2006/relationships/hyperlink" Target="https://meteor.aihw.gov.au/content/541734" TargetMode="External" Id="R62a26b3b3c294f93" /><Relationship Type="http://schemas.openxmlformats.org/officeDocument/2006/relationships/hyperlink" Target="https://meteor.aihw.gov.au/content/541734" TargetMode="External" Id="Re2fdbbc3e778433b" /><Relationship Type="http://schemas.openxmlformats.org/officeDocument/2006/relationships/hyperlink" Target="https://meteor.aihw.gov.au/content/541734" TargetMode="External" Id="R502da3ca378f464c" /><Relationship Type="http://schemas.openxmlformats.org/officeDocument/2006/relationships/hyperlink" Target="https://meteor.aihw.gov.au/content/410670" TargetMode="External" Id="Rc135f1de5a264791" /><Relationship Type="http://schemas.openxmlformats.org/officeDocument/2006/relationships/hyperlink" Target="https://meteor.aihw.gov.au/content/541734" TargetMode="External" Id="Rc811a4fe5d054b12" /><Relationship Type="http://schemas.openxmlformats.org/officeDocument/2006/relationships/hyperlink" Target="https://meteor.aihw.gov.au/content/410271" TargetMode="External" Id="R1f7bb9076744496c" /><Relationship Type="http://schemas.openxmlformats.org/officeDocument/2006/relationships/hyperlink" Target="https://meteor.aihw.gov.au/content/645382" TargetMode="External" Id="R2bd59c7e271e4cea" /><Relationship Type="http://schemas.openxmlformats.org/officeDocument/2006/relationships/hyperlink" Target="https://meteor.aihw.gov.au/RegistrationAuthority/6" TargetMode="External" Id="R809eacf0f0fd44be" /><Relationship Type="http://schemas.openxmlformats.org/officeDocument/2006/relationships/hyperlink" Target="https://meteor.aihw.gov.au/content/697094" TargetMode="External" Id="Rc0fae55a908f4064" /><Relationship Type="http://schemas.openxmlformats.org/officeDocument/2006/relationships/hyperlink" Target="https://meteor.aihw.gov.au/RegistrationAuthority/6" TargetMode="External" Id="Rb12e3b9f25af476b" /><Relationship Type="http://schemas.openxmlformats.org/officeDocument/2006/relationships/hyperlink" Target="https://meteor.aihw.gov.au/content/629966" TargetMode="External" Id="R610ea25687084bc0" /><Relationship Type="http://schemas.openxmlformats.org/officeDocument/2006/relationships/hyperlink" Target="https://meteor.aihw.gov.au/RegistrationAuthority/12" TargetMode="External" Id="Rba273122e9cc41db" /><Relationship Type="http://schemas.openxmlformats.org/officeDocument/2006/relationships/hyperlink" Target="https://meteor.aihw.gov.au/content/630002" TargetMode="External" Id="R34d0ab90ed5f4730" /><Relationship Type="http://schemas.openxmlformats.org/officeDocument/2006/relationships/hyperlink" Target="https://meteor.aihw.gov.au/RegistrationAuthority/12" TargetMode="External" Id="R90945688796e4303" /></Relationships>
</file>

<file path=word/_rels/header1.xml.rels>&#65279;<?xml version="1.0" encoding="utf-8"?><Relationships xmlns="http://schemas.openxmlformats.org/package/2006/relationships"><Relationship Type="http://schemas.openxmlformats.org/officeDocument/2006/relationships/image" Target="/media/image.png" Id="R1d247023d2a24e8d" /></Relationships>
</file>