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450f367d14769"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3c3a14f2e48d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e15f92e5f4e2a">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3b9607d5840c8">
              <w:r>
                <w:rPr>
                  <w:rStyle w:val="Hyperlink"/>
                </w:rPr>
                <w:t xml:space="preserve">Appointment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OPM (ongoing patient management) can only be assigned to appointments where the referral was created in </w:t>
            </w:r>
            <w:hyperlink w:history="true" r:id="Rc6849a85203045e0">
              <w:r>
                <w:rPr>
                  <w:rStyle w:val="Hyperlink"/>
                </w:rPr>
                <w:t xml:space="preserve">TOPAS</w:t>
              </w:r>
            </w:hyperlink>
            <w:r>
              <w:rPr>
                <w:rStyle w:val="row-content-rich-text"/>
              </w:rPr>
              <w:t xml:space="preserve"> or </w:t>
            </w:r>
            <w:hyperlink w:history="true" r:id="R8639ba62b63545f5">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the first appointment for that referral and will enable the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4d53b91434b7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3d7b3f554df45e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8e1766529af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5f38b8aaa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1766529af4498" /><Relationship Type="http://schemas.openxmlformats.org/officeDocument/2006/relationships/header" Target="/word/header1.xml" Id="R93da1a69d62a4ea0" /><Relationship Type="http://schemas.openxmlformats.org/officeDocument/2006/relationships/settings" Target="/word/settings.xml" Id="R6aa1197577ed4e6e" /><Relationship Type="http://schemas.openxmlformats.org/officeDocument/2006/relationships/styles" Target="/word/styles.xml" Id="Rc554ea68b2b24009" /><Relationship Type="http://schemas.openxmlformats.org/officeDocument/2006/relationships/hyperlink" Target="https://meteor.aihw.gov.au/RegistrationAuthority/2" TargetMode="External" Id="R2373c3a14f2e48d6" /><Relationship Type="http://schemas.openxmlformats.org/officeDocument/2006/relationships/hyperlink" Target="https://meteor.aihw.gov.au/content/562896" TargetMode="External" Id="Rc02e15f92e5f4e2a" /><Relationship Type="http://schemas.openxmlformats.org/officeDocument/2006/relationships/hyperlink" Target="https://meteor.aihw.gov.au/content/562890" TargetMode="External" Id="R2803b9607d5840c8" /><Relationship Type="http://schemas.openxmlformats.org/officeDocument/2006/relationships/hyperlink" Target="https://meteor.aihw.gov.au/content/557977" TargetMode="External" Id="Rc6849a85203045e0" /><Relationship Type="http://schemas.openxmlformats.org/officeDocument/2006/relationships/hyperlink" Target="https://meteor.aihw.gov.au/content/557977" TargetMode="External" Id="R8639ba62b63545f5" /><Relationship Type="http://schemas.openxmlformats.org/officeDocument/2006/relationships/hyperlink" Target="https://meteor.aihw.gov.au/content/648949" TargetMode="External" Id="Ra104d53b91434b75" /><Relationship Type="http://schemas.openxmlformats.org/officeDocument/2006/relationships/hyperlink" Target="https://meteor.aihw.gov.au/RegistrationAuthority/2" TargetMode="External" Id="R23d7b3f554df45e5" /></Relationships>
</file>

<file path=word/_rels/header1.xml.rels>&#65279;<?xml version="1.0" encoding="utf-8"?><Relationships xmlns="http://schemas.openxmlformats.org/package/2006/relationships"><Relationship Type="http://schemas.openxmlformats.org/officeDocument/2006/relationships/image" Target="/media/image.png" Id="Rd515f38b8aaa491a" /></Relationships>
</file>