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87a384d91564474" /></Relationships>
</file>

<file path=word/document.xml><?xml version="1.0" encoding="utf-8"?>
<w:document xmlns:r="http://schemas.openxmlformats.org/officeDocument/2006/relationships" xmlns:w="http://schemas.openxmlformats.org/wordprocessingml/2006/main">
  <w:body>
    <w:p>
      <w:pPr>
        <w:pStyle w:val="Title"/>
      </w:pPr>
      <w:r>
        <w:t>Address—country identifier, country code (SACC 2016) 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Address—country identifier, country code (SACC 2016)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Country identifier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659626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0f15aafe35444cc">
              <w:r>
                <w:rPr>
                  <w:rStyle w:val="Hyperlink"/>
                  <w:color w:val="244061"/>
                </w:rPr>
                <w:t xml:space="preserve">Aged Care</w:t>
              </w:r>
            </w:hyperlink>
            <w:r>
              <w:rPr>
                <w:rStyle w:val="row-content"/>
                <w:color w:val="244061"/>
              </w:rPr>
              <w:t xml:space="preserve">, Standard 30/06/2023</w:t>
            </w:r>
          </w:p>
          <w:p>
            <w:pPr>
              <w:spacing w:before="0" w:after="0"/>
            </w:pPr>
            <w:hyperlink w:history="true" r:id="R03ae6507e5be43dd">
              <w:r>
                <w:rPr>
                  <w:rStyle w:val="Hyperlink"/>
                  <w:color w:val="244061"/>
                </w:rPr>
                <w:t xml:space="preserve">Health</w:t>
              </w:r>
            </w:hyperlink>
            <w:r>
              <w:rPr>
                <w:rStyle w:val="row-content"/>
                <w:color w:val="244061"/>
              </w:rPr>
              <w:t xml:space="preserve">, Standard 06/12/2016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country component of an address,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43cfddca2a7432d">
              <w:r>
                <w:rPr>
                  <w:rStyle w:val="Hyperlink"/>
                </w:rPr>
                <w:t xml:space="preserve">Address—country identifier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fcf054ae2b04586">
              <w:r>
                <w:rPr>
                  <w:rStyle w:val="Hyperlink"/>
                </w:rPr>
                <w:t xml:space="preserve">Country code (SACC 2016) 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e1e4ed0948704cf5">
              <w:r>
                <w:rPr>
                  <w:rStyle w:val="Hyperlink"/>
                </w:rPr>
                <w:t xml:space="preserve">Standard Australian Classification of Countries 2016</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Standard Australian Classification of Countries 2016 (SACC) is a four-digit, three-level hierarchical structure specifying major group, minor group and country.</w:t>
            </w:r>
          </w:p>
          <w:p>
            <w:pPr/>
            <w:r>
              <w:rPr>
                <w:rStyle w:val="row-content-rich-text"/>
              </w:rPr>
              <w:t xml:space="preserve">A country, even if it comprises other discrete political entities such as states, is treated as a single unit for all data domain purposes. Parts of a political entity are not included in different groups. Thus, Hawaii is included in Northern America (as part of the identified country United States of America), despite being geographically close to and having similar social and cultural characteristics as the units classified to Polynesia.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Data should be collected at the 4-digit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Note that the Standard Australian Classification of Countries (SACC) is mappable to but not identical to the Australian Standard Classification of Countries for Social Statistics (ASCCSS).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2016. </w:t>
            </w:r>
            <w:hyperlink w:history="true" r:id="R34837a1ab6e54591">
              <w:r>
                <w:rPr>
                  <w:rStyle w:val="Hyperlink"/>
                </w:rPr>
                <w:t xml:space="preserve">Standard Australian Classification of Countries (SACC), 2016</w:t>
              </w:r>
            </w:hyperlink>
            <w:r>
              <w:rPr>
                <w:rStyle w:val="row-content-rich-text"/>
              </w:rPr>
              <w:t xml:space="preserve">. ABS cat. no. 1269.0. Canberra: ABS.</w:t>
            </w:r>
          </w:p>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cd2ac5dff7749f2">
              <w:r>
                <w:rPr>
                  <w:rStyle w:val="Hyperlink"/>
                </w:rPr>
                <w:t xml:space="preserve">Address—country identifier, country code (SACC 2011) NNNN</w:t>
              </w:r>
            </w:hyperlink>
          </w:p>
          <w:p>
            <w:pPr>
              <w:spacing w:before="0" w:after="0"/>
            </w:pPr>
            <w:r>
              <w:rPr>
                <w:rStyle w:val="row-content"/>
                <w:color w:val="244061"/>
              </w:rPr>
              <w:t xml:space="preserve">       </w:t>
            </w:r>
            <w:hyperlink w:history="true" r:id="R2344704bf4974c07">
              <w:r>
                <w:rPr>
                  <w:rStyle w:val="Hyperlink"/>
                  <w:color w:val="244061"/>
                </w:rPr>
                <w:t xml:space="preserve">Health</w:t>
              </w:r>
            </w:hyperlink>
            <w:r>
              <w:rPr>
                <w:rStyle w:val="row-content"/>
                <w:color w:val="244061"/>
              </w:rPr>
              <w:t xml:space="preserve">, Superseded 06/12/2016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f0cb30cfb854775">
              <w:r>
                <w:rPr>
                  <w:rStyle w:val="Hyperlink"/>
                </w:rPr>
                <w:t xml:space="preserve">Address components cluster</w:t>
              </w:r>
            </w:hyperlink>
          </w:p>
          <w:p>
            <w:pPr>
              <w:spacing w:before="0" w:after="0"/>
            </w:pPr>
            <w:r>
              <w:rPr>
                <w:rStyle w:val="row-content"/>
                <w:color w:val="244061"/>
              </w:rPr>
              <w:t xml:space="preserve">       </w:t>
            </w:r>
            <w:hyperlink w:history="true" r:id="Rf5f16f3875dc47ee">
              <w:r>
                <w:rPr>
                  <w:rStyle w:val="Hyperlink"/>
                  <w:color w:val="244061"/>
                </w:rPr>
                <w:t xml:space="preserve">Health</w:t>
              </w:r>
            </w:hyperlink>
            <w:r>
              <w:rPr>
                <w:rStyle w:val="row-content"/>
                <w:color w:val="244061"/>
              </w:rPr>
              <w:t xml:space="preserve">, Standard 05/10/2016</w:t>
            </w:r>
          </w:p>
          <w:p>
            <w:r>
              <w:br/>
            </w:r>
            <w:hyperlink w:history="true" r:id="R39205d4ca0214ea3">
              <w:r>
                <w:rPr>
                  <w:rStyle w:val="Hyperlink"/>
                </w:rPr>
                <w:t xml:space="preserve">Address components cluster</w:t>
              </w:r>
            </w:hyperlink>
          </w:p>
          <w:p>
            <w:pPr>
              <w:spacing w:before="0" w:after="0"/>
            </w:pPr>
            <w:r>
              <w:rPr>
                <w:rStyle w:val="row-content"/>
                <w:color w:val="244061"/>
              </w:rPr>
              <w:t xml:space="preserve">       </w:t>
            </w:r>
            <w:hyperlink w:history="true" r:id="R33d90dd98b324765">
              <w:r>
                <w:rPr>
                  <w:rStyle w:val="Hyperlink"/>
                  <w:color w:val="244061"/>
                </w:rPr>
                <w:t xml:space="preserve">Aged Care</w:t>
              </w:r>
            </w:hyperlink>
            <w:r>
              <w:rPr>
                <w:rStyle w:val="row-content"/>
                <w:color w:val="244061"/>
              </w:rPr>
              <w:t xml:space="preserve">, Standard 30/06/2023</w:t>
            </w:r>
          </w:p>
          <w:p>
            <w:r>
              <w:rPr>
                <w:rStyle w:val="row-content"/>
                <w:b/>
                <w:i/>
              </w:rPr>
              <w:t xml:space="preserve">Conditional obligation: </w:t>
            </w:r>
          </w:p>
          <w:p>
            <w:r>
              <w:rPr>
                <w:rStyle w:val="row-content"/>
              </w:rPr>
              <w:t xml:space="preserve">Conditional on the address NOT being within Australia. </w:t>
            </w:r>
          </w:p>
          <w:p>
            <w:r>
              <w:br/>
            </w:r>
            <w:r>
              <w:br/>
            </w:r>
          </w:p>
        </w:tc>
      </w:tr>
    </w:tbl>
    <w:p/>
    <w:tbl>
      <w:tblPr>
        <w:tblStyle w:val="TableGrid"/>
        <w:tblW w:w="0" w:type="auto"/>
      </w:tblPr>
    </w:tbl>
    <w:p>
      <w:r>
        <w:br/>
      </w:r>
    </w:p>
    <w:sectPr>
      <w:footerReference xmlns:r="http://schemas.openxmlformats.org/officeDocument/2006/relationships" w:type="default" r:id="R2c3f754bc0ee45b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659626</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2b8340ee6274e4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c3f754bc0ee45b5" /><Relationship Type="http://schemas.openxmlformats.org/officeDocument/2006/relationships/header" Target="/word/header1.xml" Id="R6b3ee3aaffaa4a82" /><Relationship Type="http://schemas.openxmlformats.org/officeDocument/2006/relationships/settings" Target="/word/settings.xml" Id="R5365fd86bc504705" /><Relationship Type="http://schemas.openxmlformats.org/officeDocument/2006/relationships/styles" Target="/word/styles.xml" Id="Rbea2582d4b434f29" /><Relationship Type="http://schemas.openxmlformats.org/officeDocument/2006/relationships/hyperlink" Target="https://meteor.aihw.gov.au/RegistrationAuthority/19" TargetMode="External" Id="Re0f15aafe35444cc" /><Relationship Type="http://schemas.openxmlformats.org/officeDocument/2006/relationships/hyperlink" Target="https://meteor.aihw.gov.au/RegistrationAuthority/12" TargetMode="External" Id="R03ae6507e5be43dd" /><Relationship Type="http://schemas.openxmlformats.org/officeDocument/2006/relationships/hyperlink" Target="https://meteor.aihw.gov.au/content/430160" TargetMode="External" Id="R943cfddca2a7432d" /><Relationship Type="http://schemas.openxmlformats.org/officeDocument/2006/relationships/hyperlink" Target="https://meteor.aihw.gov.au/content/659444" TargetMode="External" Id="R9fcf054ae2b04586" /><Relationship Type="http://schemas.openxmlformats.org/officeDocument/2006/relationships/hyperlink" Target="https://meteor.aihw.gov.au/content/659350" TargetMode="External" Id="Re1e4ed0948704cf5" /><Relationship Type="http://schemas.openxmlformats.org/officeDocument/2006/relationships/hyperlink" Target="http://www.abs.gov.au/AUSSTATS/abs@.nsf/allprimarymainfeatures/5D2485E6F15281E6CA2570B5007ACA80?opendocument" TargetMode="External" Id="R34837a1ab6e54591" /><Relationship Type="http://schemas.openxmlformats.org/officeDocument/2006/relationships/hyperlink" Target="https://meteor.aihw.gov.au/content/573213" TargetMode="External" Id="Rccd2ac5dff7749f2" /><Relationship Type="http://schemas.openxmlformats.org/officeDocument/2006/relationships/hyperlink" Target="https://meteor.aihw.gov.au/RegistrationAuthority/12" TargetMode="External" Id="R2344704bf4974c07" /><Relationship Type="http://schemas.openxmlformats.org/officeDocument/2006/relationships/hyperlink" Target="https://meteor.aihw.gov.au/content/611149" TargetMode="External" Id="Rbf0cb30cfb854775" /><Relationship Type="http://schemas.openxmlformats.org/officeDocument/2006/relationships/hyperlink" Target="https://meteor.aihw.gov.au/RegistrationAuthority/12" TargetMode="External" Id="Rf5f16f3875dc47ee" /><Relationship Type="http://schemas.openxmlformats.org/officeDocument/2006/relationships/hyperlink" Target="https://meteor.aihw.gov.au/content/776938" TargetMode="External" Id="R39205d4ca0214ea3" /><Relationship Type="http://schemas.openxmlformats.org/officeDocument/2006/relationships/hyperlink" Target="https://meteor.aihw.gov.au/RegistrationAuthority/19" TargetMode="External" Id="R33d90dd98b324765" /></Relationships>
</file>

<file path=word/_rels/header1.xml.rels>&#65279;<?xml version="1.0" encoding="utf-8"?><Relationships xmlns="http://schemas.openxmlformats.org/package/2006/relationships"><Relationship Type="http://schemas.openxmlformats.org/officeDocument/2006/relationships/image" Target="/media/image.png" Id="R32b8340ee6274e47" /></Relationships>
</file>