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ea5b1bd1794328" /></Relationships>
</file>

<file path=word/document.xml><?xml version="1.0" encoding="utf-8"?>
<w:document xmlns:r="http://schemas.openxmlformats.org/officeDocument/2006/relationships" xmlns:w="http://schemas.openxmlformats.org/wordprocessingml/2006/main">
  <w:body>
    <w:p>
      <w:pPr>
        <w:pStyle w:val="Title"/>
      </w:pPr>
      <w:r>
        <w:t>Medicare diagnostic imaging multiple services rule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diagnostic imaging multiple services rule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6b071d343454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rule applied to diagnostic imaging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Diagnostic imaging multiple service rule (DIMSR)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DIMSR B 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DIMSR B LO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 </w:t>
            </w:r>
          </w:p>
        </w:tc>
        <w:tc>
          <w:tcPr>
            <w:tcBorders>
              <w:top w:val="none" w:color="000000" w:sz="0"/>
              <w:left w:val="none" w:color="000000" w:sz="0"/>
              <w:bottom w:val="none" w:color="000000" w:sz="0"/>
              <w:right w:val="none" w:color="000000" w:sz="0"/>
            </w:tcBorders>
            <w:vAlign w:val="top"/>
          </w:tcPr>
          <w:p>
            <w:r>
              <w:t xml:space="preserve">DIMSR B HI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DIMSR B LO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DIMSR B HI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DIMSR applied to primary Multiple vascular ultrasound site rule (MVUSSR)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DIMSR B HI adjusted to the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DIMSR B LO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w:t>
            </w:r>
          </w:p>
        </w:tc>
        <w:tc>
          <w:tcPr>
            <w:tcBorders>
              <w:top w:val="none" w:color="000000" w:sz="0"/>
              <w:left w:val="none" w:color="000000" w:sz="0"/>
              <w:bottom w:val="none" w:color="000000" w:sz="0"/>
              <w:right w:val="none" w:color="000000" w:sz="0"/>
            </w:tcBorders>
            <w:vAlign w:val="top"/>
          </w:tcPr>
          <w:p>
            <w:r>
              <w:t xml:space="preserve">DIMSR applied to General Medical Services Table (GMST)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w:t>
            </w:r>
          </w:p>
        </w:tc>
        <w:tc>
          <w:tcPr>
            <w:tcBorders>
              <w:top w:val="none" w:color="000000" w:sz="0"/>
              <w:left w:val="none" w:color="000000" w:sz="0"/>
              <w:bottom w:val="none" w:color="000000" w:sz="0"/>
              <w:right w:val="none" w:color="000000" w:sz="0"/>
            </w:tcBorders>
            <w:vAlign w:val="top"/>
          </w:tcPr>
          <w:p>
            <w:r>
              <w:t xml:space="preserve">DIMSR manually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Exemption DIMSR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r>
              <w:br/>
            </w:r>
            <w:r>
              <w:t xml:space="preserve"> </w:t>
            </w:r>
          </w:p>
        </w:tc>
        <w:tc>
          <w:tcPr>
            <w:tcBorders>
              <w:top w:val="none" w:color="000000" w:sz="0"/>
              <w:left w:val="none" w:color="000000" w:sz="0"/>
              <w:bottom w:val="none" w:color="000000" w:sz="0"/>
              <w:right w:val="none" w:color="000000" w:sz="0"/>
            </w:tcBorders>
            <w:vAlign w:val="top"/>
          </w:tcPr>
          <w:p>
            <w:r>
              <w:t xml:space="preserve">DIMSR manually applied DIMSR + MVUSSR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B   Diagnostic imaging multiple service rule (DIMSR) B HI</w:t>
            </w:r>
          </w:p>
          <w:p>
            <w:pPr>
              <w:spacing w:after="160"/>
            </w:pPr>
            <w:r>
              <w:rPr>
                <w:rStyle w:val="row-content-rich-text"/>
              </w:rPr>
              <w:t xml:space="preserve">Consultation greater than $40.</w:t>
            </w:r>
          </w:p>
          <w:p>
            <w:pPr>
              <w:spacing w:after="160"/>
            </w:pPr>
            <w:r>
              <w:rPr>
                <w:rStyle w:val="row-content-rich-text"/>
              </w:rPr>
              <w:t xml:space="preserve">CODE C   Diagnostic imaging multiple service rule (DIMSR) B LO</w:t>
            </w:r>
          </w:p>
          <w:p>
            <w:pPr/>
            <w:r>
              <w:rPr>
                <w:rStyle w:val="row-content-rich-text"/>
              </w:rPr>
              <w:t xml:space="preserve">Consultation less than $40.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fd5651b92fd4c1d">
              <w:r>
                <w:rPr>
                  <w:rStyle w:val="Hyperlink"/>
                </w:rPr>
                <w:t xml:space="preserve">Service event—Medicare diagnostic imaging multiple services rule, code A</w:t>
              </w:r>
            </w:hyperlink>
          </w:p>
          <w:p>
            <w:pPr>
              <w:spacing w:before="0" w:after="0"/>
            </w:pPr>
            <w:r>
              <w:rPr>
                <w:rStyle w:val="row-content"/>
                <w:color w:val="244061"/>
              </w:rPr>
              <w:t xml:space="preserve">       </w:t>
            </w:r>
            <w:hyperlink w:history="true" r:id="R9ee5511623064476">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0350d521cee5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609630</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6aa820df174b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0d521cee54df1" /><Relationship Type="http://schemas.openxmlformats.org/officeDocument/2006/relationships/header" Target="/word/header1.xml" Id="R00076e5c810249fc" /><Relationship Type="http://schemas.openxmlformats.org/officeDocument/2006/relationships/settings" Target="/word/settings.xml" Id="R227bcb4e5cae4760" /><Relationship Type="http://schemas.openxmlformats.org/officeDocument/2006/relationships/styles" Target="/word/styles.xml" Id="R7aee30a40ff84d6d" /><Relationship Type="http://schemas.openxmlformats.org/officeDocument/2006/relationships/hyperlink" Target="https://meteor.aihw.gov.au/RegistrationAuthority/10" TargetMode="External" Id="R9e76b071d343454b" /><Relationship Type="http://schemas.openxmlformats.org/officeDocument/2006/relationships/hyperlink" Target="https://meteor.aihw.gov.au/content/609643" TargetMode="External" Id="R4fd5651b92fd4c1d" /><Relationship Type="http://schemas.openxmlformats.org/officeDocument/2006/relationships/hyperlink" Target="https://meteor.aihw.gov.au/RegistrationAuthority/10" TargetMode="External" Id="R9ee5511623064476" /></Relationships>
</file>

<file path=word/_rels/header1.xml.rels>&#65279;<?xml version="1.0" encoding="utf-8"?><Relationships xmlns="http://schemas.openxmlformats.org/package/2006/relationships"><Relationship Type="http://schemas.openxmlformats.org/officeDocument/2006/relationships/image" Target="/media/image.png" Id="Rc86aa820df174be5" /></Relationships>
</file>