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d75a3c7894bf0"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9294111b944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the primary language spoken at home among members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4026ff1e2e249b2">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67b37077a4477a">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569df862fe43e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language other than English is the primary language spoken at home among members of a household.</w:t>
            </w:r>
          </w:p>
          <w:p>
            <w:pPr>
              <w:spacing w:after="160"/>
            </w:pPr>
            <w:r>
              <w:rPr>
                <w:rStyle w:val="row-content-rich-text"/>
              </w:rPr>
              <w:t xml:space="preserve">CODE 2    No</w:t>
            </w:r>
          </w:p>
          <w:p>
            <w:pPr/>
            <w:r>
              <w:rPr>
                <w:rStyle w:val="row-content-rich-text"/>
              </w:rPr>
              <w:t xml:space="preserve">English is the primary language spoken at home among members of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d1d15ad8f447d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18aee15e704bde">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2c3784d7e7f34d2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43b165596e47a6">
              <w:r>
                <w:rPr>
                  <w:rStyle w:val="Hyperlink"/>
                </w:rPr>
                <w:t xml:space="preserve">Community Housing DSS 2018-</w:t>
              </w:r>
            </w:hyperlink>
          </w:p>
          <w:p>
            <w:pPr>
              <w:spacing w:before="0" w:after="0"/>
            </w:pPr>
            <w:r>
              <w:rPr>
                <w:rStyle w:val="row-content"/>
                <w:color w:val="244061"/>
              </w:rPr>
              <w:t xml:space="preserve">       </w:t>
            </w:r>
            <w:hyperlink w:history="true" r:id="Ra09fe3930a924f1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6c5c37e64df14a2a">
              <w:r>
                <w:rPr>
                  <w:rStyle w:val="Hyperlink"/>
                </w:rPr>
                <w:t xml:space="preserve">Tenancy/vacancy cluster (Mainstream community housing)</w:t>
              </w:r>
            </w:hyperlink>
          </w:p>
          <w:p>
            <w:pPr>
              <w:spacing w:before="0" w:after="0"/>
            </w:pPr>
            <w:r>
              <w:rPr>
                <w:rStyle w:val="row-content"/>
                <w:color w:val="244061"/>
              </w:rPr>
              <w:t xml:space="preserve">       </w:t>
            </w:r>
            <w:hyperlink w:history="true" r:id="Ra9f117e89014464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e183afeee351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608028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3a26d4262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3afeee3514821" /><Relationship Type="http://schemas.openxmlformats.org/officeDocument/2006/relationships/header" Target="/word/header1.xml" Id="R5f2925064c484fcf" /><Relationship Type="http://schemas.openxmlformats.org/officeDocument/2006/relationships/settings" Target="/word/settings.xml" Id="R6288deb3c88245cb" /><Relationship Type="http://schemas.openxmlformats.org/officeDocument/2006/relationships/styles" Target="/word/styles.xml" Id="R3fa93d3aea954156" /><Relationship Type="http://schemas.openxmlformats.org/officeDocument/2006/relationships/hyperlink" Target="https://meteor.aihw.gov.au/RegistrationAuthority/11" TargetMode="External" Id="R0b89294111b944fc" /><Relationship Type="http://schemas.openxmlformats.org/officeDocument/2006/relationships/hyperlink" Target="https://meteor.aihw.gov.au/content/465183" TargetMode="External" Id="R34026ff1e2e249b2" /><Relationship Type="http://schemas.openxmlformats.org/officeDocument/2006/relationships/hyperlink" Target="https://meteor.aihw.gov.au/content/608024" TargetMode="External" Id="R6a67b37077a4477a" /><Relationship Type="http://schemas.openxmlformats.org/officeDocument/2006/relationships/hyperlink" Target="https://meteor.aihw.gov.au/content/301747" TargetMode="External" Id="Rcc569df862fe43e2" /><Relationship Type="http://schemas.openxmlformats.org/officeDocument/2006/relationships/hyperlink" Target="https://meteor.aihw.gov.au/content/246013" TargetMode="External" Id="Rffd1d15ad8f447db" /><Relationship Type="http://schemas.openxmlformats.org/officeDocument/2006/relationships/hyperlink" Target="https://meteor.aihw.gov.au/content/444290" TargetMode="External" Id="R1618aee15e704bde" /><Relationship Type="http://schemas.openxmlformats.org/officeDocument/2006/relationships/hyperlink" Target="https://meteor.aihw.gov.au/RegistrationAuthority/11" TargetMode="External" Id="R2c3784d7e7f34d28" /><Relationship Type="http://schemas.openxmlformats.org/officeDocument/2006/relationships/hyperlink" Target="https://meteor.aihw.gov.au/content/710899" TargetMode="External" Id="R9b43b165596e47a6" /><Relationship Type="http://schemas.openxmlformats.org/officeDocument/2006/relationships/hyperlink" Target="https://meteor.aihw.gov.au/RegistrationAuthority/11" TargetMode="External" Id="Ra09fe3930a924f16" /><Relationship Type="http://schemas.openxmlformats.org/officeDocument/2006/relationships/hyperlink" Target="https://meteor.aihw.gov.au/content/605345" TargetMode="External" Id="R6c5c37e64df14a2a" /><Relationship Type="http://schemas.openxmlformats.org/officeDocument/2006/relationships/hyperlink" Target="https://meteor.aihw.gov.au/RegistrationAuthority/11" TargetMode="External" Id="Ra9f117e890144647" /></Relationships>
</file>

<file path=word/_rels/header1.xml.rels>&#65279;<?xml version="1.0" encoding="utf-8"?><Relationships xmlns="http://schemas.openxmlformats.org/package/2006/relationships"><Relationship Type="http://schemas.openxmlformats.org/officeDocument/2006/relationships/image" Target="/media/image.png" Id="R8a13a26d42624dbc" /></Relationships>
</file>