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062d1b1422461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7009d7e4044a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contact workers employed in early childhood education and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element cluster include:</w:t>
            </w:r>
          </w:p>
          <w:p>
            <w:pPr>
              <w:pStyle w:val="ListParagraph"/>
              <w:numPr>
                <w:ilvl w:val="0"/>
                <w:numId w:val="2"/>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038ef9f656b4a3f">
              <w:r>
                <w:rPr>
                  <w:rStyle w:val="Hyperlink"/>
                  <w:b/>
                </w:rPr>
                <w:t xml:space="preserve">Early childhood education and care contact worker</w:t>
              </w:r>
            </w:hyperlink>
          </w:p>
          <w:p>
            <w:pPr>
              <w:pStyle w:val="ListParagraph"/>
              <w:numPr>
                <w:ilvl w:val="0"/>
                <w:numId w:val="2"/>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e1f506154eaf4b09">
              <w:r>
                <w:rPr>
                  <w:rStyle w:val="Hyperlink"/>
                  <w:b/>
                </w:rPr>
                <w:t xml:space="preserve">Qualified early childhood teacher</w:t>
              </w:r>
            </w:hyperlink>
          </w:p>
          <w:p>
            <w:pPr>
              <w:pStyle w:val="ListParagraph"/>
              <w:numPr>
                <w:ilvl w:val="0"/>
                <w:numId w:val="2"/>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f0101442eb14d97">
              <w:r>
                <w:rPr>
                  <w:rStyle w:val="Hyperlink"/>
                  <w:b/>
                </w:rPr>
                <w:t xml:space="preserve">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133edb296c479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4436d7449e4986">
              <w:r>
                <w:rPr>
                  <w:rStyle w:val="Hyperlink"/>
                </w:rPr>
                <w:t xml:space="preserve">Early childhood education and care worker cluster</w:t>
              </w:r>
            </w:hyperlink>
          </w:p>
          <w:p>
            <w:pPr>
              <w:pStyle w:val="registration-status"/>
              <w:spacing w:before="0" w:after="0"/>
            </w:pPr>
            <w:hyperlink w:history="true" r:id="Ref64487293004eb6">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a749081f84000">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30e66dbf949e2">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b3a6230724c5e">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94ef1f0994c8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ee2abbcb84c5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8a4787a701f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602275</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49047caa6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4787a701f47fa" /><Relationship Type="http://schemas.openxmlformats.org/officeDocument/2006/relationships/header" Target="/word/header1.xml" Id="R464c1e850d6144c8" /><Relationship Type="http://schemas.openxmlformats.org/officeDocument/2006/relationships/settings" Target="/word/settings.xml" Id="Rd90ce482f74146a5" /><Relationship Type="http://schemas.openxmlformats.org/officeDocument/2006/relationships/styles" Target="/word/styles.xml" Id="Rf34b6c35db0a4480" /><Relationship Type="http://schemas.openxmlformats.org/officeDocument/2006/relationships/numbering" Target="/word/numbering.xml" Id="Rc64220698271401a" /><Relationship Type="http://schemas.openxmlformats.org/officeDocument/2006/relationships/hyperlink" Target="https://meteor.aihw.gov.au/RegistrationAuthority/13" TargetMode="External" Id="R9027009d7e4044af" /><Relationship Type="http://schemas.openxmlformats.org/officeDocument/2006/relationships/hyperlink" Target="https://meteor.aihw.gov.au/content/602294" TargetMode="External" Id="Rb038ef9f656b4a3f" /><Relationship Type="http://schemas.openxmlformats.org/officeDocument/2006/relationships/hyperlink" Target="https://meteor.aihw.gov.au/content/602296" TargetMode="External" Id="Re1f506154eaf4b09" /><Relationship Type="http://schemas.openxmlformats.org/officeDocument/2006/relationships/hyperlink" Target="https://meteor.aihw.gov.au/content/602292" TargetMode="External" Id="R3f0101442eb14d97" /><Relationship Type="http://schemas.openxmlformats.org/officeDocument/2006/relationships/hyperlink" Target="https://meteor.aihw.gov.au/content/388499" TargetMode="External" Id="R8e133edb296c479b" /><Relationship Type="http://schemas.openxmlformats.org/officeDocument/2006/relationships/hyperlink" Target="https://meteor.aihw.gov.au/content/575567" TargetMode="External" Id="R2c4436d7449e4986" /><Relationship Type="http://schemas.openxmlformats.org/officeDocument/2006/relationships/hyperlink" Target="https://meteor.aihw.gov.au/RegistrationAuthority/13" TargetMode="External" Id="Ref64487293004eb6" /><Relationship Type="http://schemas.openxmlformats.org/officeDocument/2006/relationships/hyperlink" Target="https://meteor.aihw.gov.au/content/602566" TargetMode="External" Id="Rc62a749081f84000" /><Relationship Type="http://schemas.openxmlformats.org/officeDocument/2006/relationships/hyperlink" Target="https://meteor.aihw.gov.au/content/602277" TargetMode="External" Id="R7d230e66dbf949e2" /><Relationship Type="http://schemas.openxmlformats.org/officeDocument/2006/relationships/hyperlink" Target="https://meteor.aihw.gov.au/content/602568" TargetMode="External" Id="Rf23b3a6230724c5e" /><Relationship Type="http://schemas.openxmlformats.org/officeDocument/2006/relationships/hyperlink" Target="https://meteor.aihw.gov.au/content/602331" TargetMode="External" Id="R06794ef1f0994c84" /><Relationship Type="http://schemas.openxmlformats.org/officeDocument/2006/relationships/hyperlink" Target="https://meteor.aihw.gov.au/content/602333" TargetMode="External" Id="R8a0ee2abbcb84c59" /></Relationships>
</file>

<file path=word/_rels/header1.xml.rels>&#65279;<?xml version="1.0" encoding="utf-8"?><Relationships xmlns="http://schemas.openxmlformats.org/package/2006/relationships"><Relationship Type="http://schemas.openxmlformats.org/officeDocument/2006/relationships/image" Target="/media/image.png" Id="R7d249047caa640b8" /></Relationships>
</file>