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abb122361d41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b36c68258401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 this may impart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026001dbbe43fd">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d098b5d51c8d4baf">
              <w:r>
                <w:rPr>
                  <w:rStyle w:val="Hyperlink"/>
                </w:rPr>
                <w:t xml:space="preserve">http://www.aihw.gov.au/nhissc/</w:t>
              </w:r>
            </w:hyperlink>
          </w:p>
          <w:p>
            <w:hyperlink w:history="true" r:id="Rb63d877ced0b4e2b">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e06411c9dbc540a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52276885b1d4328">
              <w:r>
                <w:rPr>
                  <w:rStyle w:val="Hyperlink"/>
                </w:rPr>
                <w:t xml:space="preserve">/content/index.phtml/itemId/268110</w:t>
              </w:r>
            </w:hyperlink>
          </w:p>
          <w:p>
            <w:pPr>
              <w:spacing w:after="160"/>
            </w:pPr>
            <w:r>
              <w:rPr>
                <w:rStyle w:val="row-content-rich-text"/>
              </w:rPr>
              <w:t xml:space="preserve">The Data Quality Statement for the 2013–14 NHMD can be accessed on the AIHW website at:</w:t>
            </w:r>
          </w:p>
          <w:p>
            <w:hyperlink w:history="true" r:id="Ra2dee13767ca4e7b">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 </w:t>
            </w:r>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  </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Admitted patient care 2013–14: Australian hospital statistics</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bdb1b6bf1b4323">
              <w:r>
                <w:rPr>
                  <w:rStyle w:val="Hyperlink"/>
                </w:rPr>
                <w:t xml:space="preserve">National Healthcare Agreement: PI 27-Number of hospital patient days used by those eligible and waiting for residential aged care, 2015 QS</w:t>
              </w:r>
            </w:hyperlink>
          </w:p>
          <w:p>
            <w:pPr>
              <w:pStyle w:val="registration-status"/>
              <w:spacing w:before="0" w:after="0"/>
            </w:pPr>
            <w:hyperlink w:history="true" r:id="Ra94474ea87394ca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09a72bd3f9e41f5">
              <w:r>
                <w:rPr>
                  <w:rStyle w:val="Hyperlink"/>
                </w:rPr>
                <w:t xml:space="preserve">National Healthcare Agreement: PI 27-Number of hospital patient days used by those eligible and waiting for residential aged care, 2017 QS</w:t>
              </w:r>
            </w:hyperlink>
          </w:p>
          <w:p>
            <w:pPr>
              <w:pStyle w:val="registration-status"/>
              <w:spacing w:before="0" w:after="0"/>
            </w:pPr>
            <w:hyperlink w:history="true" r:id="R2ff8aa6b1c54436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82049312064b6a">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1de5761e4964459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8563803af9d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c1474ebe2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63803af9d4408" /><Relationship Type="http://schemas.openxmlformats.org/officeDocument/2006/relationships/header" Target="/word/header1.xml" Id="Rcfc345d69d40450e" /><Relationship Type="http://schemas.openxmlformats.org/officeDocument/2006/relationships/settings" Target="/word/settings.xml" Id="R39288ce6e7794159" /><Relationship Type="http://schemas.openxmlformats.org/officeDocument/2006/relationships/styles" Target="/word/styles.xml" Id="R227d7953641d4ef7" /><Relationship Type="http://schemas.openxmlformats.org/officeDocument/2006/relationships/numbering" Target="/word/numbering.xml" Id="R61f3a7d244d24fd3" /><Relationship Type="http://schemas.openxmlformats.org/officeDocument/2006/relationships/hyperlink" Target="https://meteor.aihw.gov.au/RegistrationAuthority/12" TargetMode="External" Id="R559b36c68258401f" /><Relationship Type="http://schemas.openxmlformats.org/officeDocument/2006/relationships/hyperlink" Target="http://www.aihw.gov.au/" TargetMode="External" Id="Rc3026001dbbe43fd" /><Relationship Type="http://schemas.openxmlformats.org/officeDocument/2006/relationships/hyperlink" Target="http://www.aihw.gov.au/nhissc/" TargetMode="External" Id="Rd098b5d51c8d4baf" /><Relationship Type="http://schemas.openxmlformats.org/officeDocument/2006/relationships/hyperlink" Target="https://meteor.aihw.gov.au/content/182135" TargetMode="External" Id="Rb63d877ced0b4e2b" /><Relationship Type="http://schemas.openxmlformats.org/officeDocument/2006/relationships/hyperlink" Target="http://www.aihw.gov.au/hospitals/" TargetMode="External" Id="Re06411c9dbc540ad" /><Relationship Type="http://schemas.openxmlformats.org/officeDocument/2006/relationships/hyperlink" Target="https://meteor.aihw.gov.au/content/268110" TargetMode="External" Id="R852276885b1d4328" /><Relationship Type="http://schemas.openxmlformats.org/officeDocument/2006/relationships/hyperlink" Target="https://meteor.aihw.gov.au/content/611030" TargetMode="External" Id="Ra2dee13767ca4e7b" /><Relationship Type="http://schemas.openxmlformats.org/officeDocument/2006/relationships/hyperlink" Target="https://meteor.aihw.gov.au/content/559092" TargetMode="External" Id="R32bdb1b6bf1b4323" /><Relationship Type="http://schemas.openxmlformats.org/officeDocument/2006/relationships/hyperlink" Target="https://meteor.aihw.gov.au/RegistrationAuthority/12" TargetMode="External" Id="Ra94474ea87394ca6" /><Relationship Type="http://schemas.openxmlformats.org/officeDocument/2006/relationships/hyperlink" Target="https://meteor.aihw.gov.au/content/630517" TargetMode="External" Id="R909a72bd3f9e41f5" /><Relationship Type="http://schemas.openxmlformats.org/officeDocument/2006/relationships/hyperlink" Target="https://meteor.aihw.gov.au/RegistrationAuthority/12" TargetMode="External" Id="R2ff8aa6b1c544361" /><Relationship Type="http://schemas.openxmlformats.org/officeDocument/2006/relationships/hyperlink" Target="https://meteor.aihw.gov.au/content/598724" TargetMode="External" Id="R2f82049312064b6a" /><Relationship Type="http://schemas.openxmlformats.org/officeDocument/2006/relationships/hyperlink" Target="https://meteor.aihw.gov.au/RegistrationAuthority/12" TargetMode="External" Id="R1de5761e49644598" /></Relationships>
</file>

<file path=word/_rels/header1.xml.rels>&#65279;<?xml version="1.0" encoding="utf-8"?><Relationships xmlns="http://schemas.openxmlformats.org/package/2006/relationships"><Relationship Type="http://schemas.openxmlformats.org/officeDocument/2006/relationships/image" Target="/media/image.png" Id="Rbd1c1474ebe247c8" /></Relationships>
</file>