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ffb5207194dc0" /></Relationships>
</file>

<file path=word/document.xml><?xml version="1.0" encoding="utf-8"?>
<w:document xmlns:r="http://schemas.openxmlformats.org/officeDocument/2006/relationships" xmlns:w="http://schemas.openxmlformats.org/wordprocessingml/2006/main">
  <w:body>
    <w:p>
      <w:pPr>
        <w:pStyle w:val="Title"/>
      </w:pPr>
      <w:r>
        <w:t>Brachytherapy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7f6e2f05c4a1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form of radiotherapy where a sealed source of radiation is placed inside or next to the area requiring treatment. </w:t>
            </w:r>
          </w:p>
          <w:p>
            <w:pPr>
              <w:spacing w:after="160"/>
            </w:pPr>
            <w:r>
              <w:rPr>
                <w:rStyle w:val="row-content-rich-text"/>
              </w:rPr>
              <w:t xml:space="preserve">Brachytherapy involves the placement of a  capsule containing a radioisotope that emits short-range radiation at the site of the malignant tumour. This allows the radiation to kill the surrounding tissue while preventing the radioisotope from moving or dissolving, and limiting the exposure of healthy tissue to radiation.</w:t>
            </w:r>
          </w:p>
          <w:p>
            <w:pPr/>
            <w:r>
              <w:rPr>
                <w:rStyle w:val="row-content-rich-text"/>
              </w:rPr>
              <w:t xml:space="preserve">Brachytherapy is a common treatment for prostate, cervical, skin and breast cancer, and can be used for the treatment of tumours at many other sites.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354a699f554c88">
              <w:r>
                <w:rPr>
                  <w:rStyle w:val="Hyperlink"/>
                </w:rPr>
                <w:t xml:space="preserve">Cancer treatment—brachytherapy dose rate </w:t>
              </w:r>
            </w:hyperlink>
          </w:p>
          <w:p>
            <w:pPr>
              <w:pStyle w:val="registration-status"/>
              <w:spacing w:before="0" w:after="0"/>
            </w:pPr>
            <w:hyperlink w:history="true" r:id="R4fff4d185b364bc6">
              <w:r>
                <w:rPr>
                  <w:rStyle w:val="Hyperlink"/>
                  <w:color w:val="244061"/>
                </w:rPr>
                <w:t xml:space="preserve">Health</w:t>
              </w:r>
            </w:hyperlink>
            <w:r>
              <w:rPr>
                <w:rStyle w:val="row-content"/>
                <w:color w:val="244061"/>
              </w:rPr>
              <w:t xml:space="preserve">, Standard 04/02/2015</w:t>
            </w:r>
          </w:p>
          <w:p>
            <w:r>
              <w:br/>
            </w:r>
            <w:hyperlink w:history="true" r:id="R759743575b444245">
              <w:r>
                <w:rPr>
                  <w:rStyle w:val="Hyperlink"/>
                </w:rPr>
                <w:t xml:space="preserve">Cancer treatment—brachytherapy dose rate, code N</w:t>
              </w:r>
            </w:hyperlink>
          </w:p>
          <w:p>
            <w:pPr>
              <w:pStyle w:val="registration-status"/>
              <w:spacing w:before="0" w:after="0"/>
            </w:pPr>
            <w:hyperlink w:history="true" r:id="Rac689ed1715d4696">
              <w:r>
                <w:rPr>
                  <w:rStyle w:val="Hyperlink"/>
                  <w:color w:val="244061"/>
                </w:rPr>
                <w:t xml:space="preserve">Health</w:t>
              </w:r>
            </w:hyperlink>
            <w:r>
              <w:rPr>
                <w:rStyle w:val="row-content"/>
                <w:color w:val="244061"/>
              </w:rPr>
              <w:t xml:space="preserve">, Standard 04/02/2015</w:t>
            </w:r>
          </w:p>
          <w:p>
            <w:r>
              <w:br/>
            </w:r>
            <w:hyperlink w:history="true" r:id="R6bd90593866b4d78">
              <w:r>
                <w:rPr>
                  <w:rStyle w:val="Hyperlink"/>
                </w:rPr>
                <w:t xml:space="preserve">Cancer treatment—brachytherapy indicator, yes/no code N</w:t>
              </w:r>
            </w:hyperlink>
          </w:p>
          <w:p>
            <w:pPr>
              <w:pStyle w:val="registration-status"/>
              <w:spacing w:before="0" w:after="0"/>
            </w:pPr>
            <w:hyperlink w:history="true" r:id="Rdd2ea2dc52144785">
              <w:r>
                <w:rPr>
                  <w:rStyle w:val="Hyperlink"/>
                  <w:color w:val="244061"/>
                </w:rPr>
                <w:t xml:space="preserve">Health</w:t>
              </w:r>
            </w:hyperlink>
            <w:r>
              <w:rPr>
                <w:rStyle w:val="row-content"/>
                <w:color w:val="244061"/>
              </w:rPr>
              <w:t xml:space="preserve">, Standard 14/05/2015</w:t>
            </w:r>
          </w:p>
          <w:p>
            <w:r>
              <w:br/>
            </w:r>
            <w:hyperlink w:history="true" r:id="Rc399ff40de6c47d6">
              <w:r>
                <w:rPr>
                  <w:rStyle w:val="Hyperlink"/>
                </w:rPr>
                <w:t xml:space="preserve">Prostate cancer (clinical) NBPDS</w:t>
              </w:r>
            </w:hyperlink>
          </w:p>
          <w:p>
            <w:pPr>
              <w:pStyle w:val="registration-status"/>
              <w:spacing w:before="0" w:after="0"/>
            </w:pPr>
            <w:hyperlink w:history="true" r:id="R8d2f56f4f4004ba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eff399700be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594080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54348549f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f399700be4f3b" /><Relationship Type="http://schemas.openxmlformats.org/officeDocument/2006/relationships/header" Target="/word/header1.xml" Id="R71f59ea3f4bb45d2" /><Relationship Type="http://schemas.openxmlformats.org/officeDocument/2006/relationships/settings" Target="/word/settings.xml" Id="R6e1e508443784972" /><Relationship Type="http://schemas.openxmlformats.org/officeDocument/2006/relationships/styles" Target="/word/styles.xml" Id="R4efc2c62724b4b68" /><Relationship Type="http://schemas.openxmlformats.org/officeDocument/2006/relationships/hyperlink" Target="https://meteor.aihw.gov.au/RegistrationAuthority/12" TargetMode="External" Id="R6557f6e2f05c4a17" /><Relationship Type="http://schemas.openxmlformats.org/officeDocument/2006/relationships/hyperlink" Target="https://meteor.aihw.gov.au/content/572806" TargetMode="External" Id="Rf8354a699f554c88" /><Relationship Type="http://schemas.openxmlformats.org/officeDocument/2006/relationships/hyperlink" Target="https://meteor.aihw.gov.au/RegistrationAuthority/12" TargetMode="External" Id="R4fff4d185b364bc6" /><Relationship Type="http://schemas.openxmlformats.org/officeDocument/2006/relationships/hyperlink" Target="https://meteor.aihw.gov.au/content/468137" TargetMode="External" Id="R759743575b444245" /><Relationship Type="http://schemas.openxmlformats.org/officeDocument/2006/relationships/hyperlink" Target="https://meteor.aihw.gov.au/RegistrationAuthority/12" TargetMode="External" Id="Rac689ed1715d4696" /><Relationship Type="http://schemas.openxmlformats.org/officeDocument/2006/relationships/hyperlink" Target="https://meteor.aihw.gov.au/content/496349" TargetMode="External" Id="R6bd90593866b4d78" /><Relationship Type="http://schemas.openxmlformats.org/officeDocument/2006/relationships/hyperlink" Target="https://meteor.aihw.gov.au/RegistrationAuthority/12" TargetMode="External" Id="Rdd2ea2dc52144785" /><Relationship Type="http://schemas.openxmlformats.org/officeDocument/2006/relationships/hyperlink" Target="https://meteor.aihw.gov.au/content/481386" TargetMode="External" Id="Rc399ff40de6c47d6" /><Relationship Type="http://schemas.openxmlformats.org/officeDocument/2006/relationships/hyperlink" Target="https://meteor.aihw.gov.au/RegistrationAuthority/12" TargetMode="External" Id="R8d2f56f4f4004ba7" /></Relationships>
</file>

<file path=word/_rels/header1.xml.rels>&#65279;<?xml version="1.0" encoding="utf-8"?><Relationships xmlns="http://schemas.openxmlformats.org/package/2006/relationships"><Relationship Type="http://schemas.openxmlformats.org/officeDocument/2006/relationships/image" Target="/media/image.png" Id="R11d54348549f44ce" /></Relationships>
</file>