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2474e26bb24d17"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4e65860a714ba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9983b494fc4aa2">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cc00b8c9e94d57">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7bb10134be7429d">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0e7c7120c1434472">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d4a88a4335e94191">
              <w:r>
                <w:rPr>
                  <w:rStyle w:val="Hyperlink"/>
                </w:rPr>
                <w:t xml:space="preserve">Non-admitted patient DSS 2013-14</w:t>
              </w:r>
            </w:hyperlink>
          </w:p>
          <w:p>
            <w:hyperlink w:history="true" r:id="R5116214c2aa24fed">
              <w:r>
                <w:rPr>
                  <w:rStyle w:val="Hyperlink"/>
                </w:rPr>
                <w:t xml:space="preserve">Activity based funding: Non-admitted patient care DSS 2013-2014</w:t>
              </w:r>
            </w:hyperlink>
          </w:p>
          <w:p>
            <w:hyperlink w:history="true" r:id="R7abbe47f5f4743f1">
              <w:r>
                <w:rPr>
                  <w:rStyle w:val="Hyperlink"/>
                </w:rPr>
                <w:t xml:space="preserve">Non-admitted patient care aggregate NMDS 2013-14</w:t>
              </w:r>
            </w:hyperlink>
          </w:p>
          <w:p>
            <w:hyperlink w:history="true" r:id="R51d9e9efe2e746e9">
              <w:r>
                <w:rPr>
                  <w:rStyle w:val="Hyperlink"/>
                </w:rPr>
                <w:t xml:space="preserve">Activity based funding: Non-admitted patient care aggregate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ae099063bcf14cd3">
              <w:r>
                <w:rPr>
                  <w:rStyle w:val="Hyperlink"/>
                </w:rPr>
                <w:t xml:space="preserve">Non-admitted patient service event-non-admitted service type, code (Tier 2 v2.0)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(v2.0)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5e789549cd40a3">
              <w:r>
                <w:rPr>
                  <w:rStyle w:val="Hyperlink"/>
                </w:rPr>
                <w:t xml:space="preserve">Clinic—non-admitted service type, code (Tier 2 v3.0) NN.NN</w:t>
              </w:r>
            </w:hyperlink>
          </w:p>
          <w:p>
            <w:pPr>
              <w:spacing w:before="0" w:after="0"/>
            </w:pPr>
            <w:r>
              <w:rPr>
                <w:rStyle w:val="row-content"/>
                <w:color w:val="244061"/>
              </w:rPr>
              <w:t xml:space="preserve">       </w:t>
            </w:r>
            <w:hyperlink w:history="true" r:id="R6909809e43134d06">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2fe9d231f36483d">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411030e8893c49e3">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39bf738c6d494fc3">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7b5c030cde794256">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a7eec97e828942b1">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7dd3467737349ce">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ae6163f34b48ec">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498dcdb85984479">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ee1758d5e078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f34dbeb915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758d5e07840d4" /><Relationship Type="http://schemas.openxmlformats.org/officeDocument/2006/relationships/header" Target="/word/header1.xml" Id="R3a22ec1f35c947e3" /><Relationship Type="http://schemas.openxmlformats.org/officeDocument/2006/relationships/settings" Target="/word/settings.xml" Id="R80efd19df4a941dd" /><Relationship Type="http://schemas.openxmlformats.org/officeDocument/2006/relationships/styles" Target="/word/styles.xml" Id="R43a7c193c84e4189" /><Relationship Type="http://schemas.openxmlformats.org/officeDocument/2006/relationships/hyperlink" Target="https://meteor.aihw.gov.au/RegistrationAuthority/2" TargetMode="External" Id="Rd34e65860a714baa" /><Relationship Type="http://schemas.openxmlformats.org/officeDocument/2006/relationships/hyperlink" Target="https://meteor.aihw.gov.au/content/563439" TargetMode="External" Id="R2e9983b494fc4aa2" /><Relationship Type="http://schemas.openxmlformats.org/officeDocument/2006/relationships/hyperlink" Target="https://meteor.aihw.gov.au/content/500701" TargetMode="External" Id="R18cc00b8c9e94d57" /><Relationship Type="http://schemas.openxmlformats.org/officeDocument/2006/relationships/hyperlink" Target="https://meteor.aihw.gov.au/content/501669" TargetMode="External" Id="Ra7bb10134be7429d" /><Relationship Type="http://schemas.openxmlformats.org/officeDocument/2006/relationships/hyperlink" Target="http://www.ihpa.gov.au/internet/ihpa/publishing.nsf/Content/non-admitted-care" TargetMode="External" Id="R0e7c7120c1434472" /><Relationship Type="http://schemas.openxmlformats.org/officeDocument/2006/relationships/hyperlink" Target="https://meteor.aihw.gov.au/content/509071" TargetMode="External" Id="Rd4a88a4335e94191" /><Relationship Type="http://schemas.openxmlformats.org/officeDocument/2006/relationships/hyperlink" Target="https://meteor.aihw.gov.au/content/497531" TargetMode="External" Id="R5116214c2aa24fed" /><Relationship Type="http://schemas.openxmlformats.org/officeDocument/2006/relationships/hyperlink" Target="https://meteor.aihw.gov.au/content/508306" TargetMode="External" Id="R7abbe47f5f4743f1" /><Relationship Type="http://schemas.openxmlformats.org/officeDocument/2006/relationships/hyperlink" Target="https://meteor.aihw.gov.au/content/497537" TargetMode="External" Id="R51d9e9efe2e746e9" /><Relationship Type="http://schemas.openxmlformats.org/officeDocument/2006/relationships/hyperlink" Target="https://meteor.aihw.gov.au/content/500722" TargetMode="External" Id="Rae099063bcf14cd3" /><Relationship Type="http://schemas.openxmlformats.org/officeDocument/2006/relationships/hyperlink" Target="https://meteor.aihw.gov.au/content/563446" TargetMode="External" Id="R505e789549cd40a3" /><Relationship Type="http://schemas.openxmlformats.org/officeDocument/2006/relationships/hyperlink" Target="https://meteor.aihw.gov.au/RegistrationAuthority/2" TargetMode="External" Id="R6909809e43134d06" /><Relationship Type="http://schemas.openxmlformats.org/officeDocument/2006/relationships/hyperlink" Target="https://meteor.aihw.gov.au/content/500722" TargetMode="External" Id="Rf2fe9d231f36483d" /><Relationship Type="http://schemas.openxmlformats.org/officeDocument/2006/relationships/hyperlink" Target="https://meteor.aihw.gov.au/RegistrationAuthority/12" TargetMode="External" Id="R411030e8893c49e3" /><Relationship Type="http://schemas.openxmlformats.org/officeDocument/2006/relationships/hyperlink" Target="https://meteor.aihw.gov.au/RegistrationAuthority/3" TargetMode="External" Id="R39bf738c6d494fc3" /><Relationship Type="http://schemas.openxmlformats.org/officeDocument/2006/relationships/hyperlink" Target="https://meteor.aihw.gov.au/content/548189" TargetMode="External" Id="R7b5c030cde794256" /><Relationship Type="http://schemas.openxmlformats.org/officeDocument/2006/relationships/hyperlink" Target="https://meteor.aihw.gov.au/RegistrationAuthority/12" TargetMode="External" Id="Ra7eec97e828942b1" /><Relationship Type="http://schemas.openxmlformats.org/officeDocument/2006/relationships/hyperlink" Target="https://meteor.aihw.gov.au/RegistrationAuthority/15" TargetMode="External" Id="R77dd3467737349ce" /><Relationship Type="http://schemas.openxmlformats.org/officeDocument/2006/relationships/hyperlink" Target="https://meteor.aihw.gov.au/content/490816" TargetMode="External" Id="R3aae6163f34b48ec" /><Relationship Type="http://schemas.openxmlformats.org/officeDocument/2006/relationships/hyperlink" Target="https://meteor.aihw.gov.au/RegistrationAuthority/2" TargetMode="External" Id="R1498dcdb85984479" /></Relationships>
</file>

<file path=word/_rels/header1.xml.rels>&#65279;<?xml version="1.0" encoding="utf-8"?><Relationships xmlns="http://schemas.openxmlformats.org/package/2006/relationships"><Relationship Type="http://schemas.openxmlformats.org/officeDocument/2006/relationships/image" Target="/media/image.png" Id="R52f34dbeb915427c" /></Relationships>
</file>