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747d29aae64747"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bb5f7e04b418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A quality early childhood education program is a program 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Universal Access to Early Childhood Education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 has access to:</w:t>
            </w:r>
          </w:p>
          <w:p>
            <w:pPr>
              <w:pStyle w:val="ListParagraph"/>
              <w:numPr>
                <w:ilvl w:val="0"/>
                <w:numId w:val="3"/>
              </w:numPr>
            </w:pPr>
            <w:r>
              <w:rPr>
                <w:rStyle w:val="row-content-rich-text"/>
              </w:rPr>
              <w:t xml:space="preserve">quality early childhood education program(s)</w:t>
            </w:r>
          </w:p>
          <w:p>
            <w:pPr>
              <w:pStyle w:val="ListParagraph"/>
              <w:numPr>
                <w:ilvl w:val="0"/>
                <w:numId w:val="3"/>
              </w:numPr>
            </w:pPr>
            <w:r>
              <w:rPr>
                <w:rStyle w:val="row-content-rich-text"/>
              </w:rPr>
              <w:t xml:space="preserve">delivered for at least 600 hours per year</w:t>
            </w:r>
          </w:p>
          <w:p>
            <w:pPr>
              <w:pStyle w:val="ListParagraph"/>
              <w:numPr>
                <w:ilvl w:val="0"/>
                <w:numId w:val="3"/>
              </w:numPr>
            </w:pPr>
            <w:r>
              <w:rPr>
                <w:rStyle w:val="row-content-rich-text"/>
              </w:rPr>
              <w:t xml:space="preserve">in a form that meets the needs of children, parents and community</w:t>
            </w:r>
          </w:p>
          <w:p>
            <w:pPr>
              <w:pStyle w:val="ListParagraph"/>
              <w:numPr>
                <w:ilvl w:val="0"/>
                <w:numId w:val="3"/>
              </w:numPr>
            </w:pPr>
            <w:r>
              <w:rPr>
                <w:rStyle w:val="row-content-rich-text"/>
              </w:rPr>
              <w:t xml:space="preserve">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52a082c81b435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7f2d0c7f3a49ee">
              <w:r>
                <w:rPr>
                  <w:rStyle w:val="Hyperlink"/>
                </w:rPr>
                <w:t xml:space="preserve">Preschool program</w:t>
              </w:r>
            </w:hyperlink>
          </w:p>
          <w:p>
            <w:pPr>
              <w:pStyle w:val="registration-status"/>
              <w:spacing w:before="0" w:after="0"/>
            </w:pPr>
            <w:hyperlink w:history="true" r:id="R26af1d0f141846f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2564ff44dcb463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6bb19383d784aad">
              <w:r>
                <w:rPr>
                  <w:rStyle w:val="Hyperlink"/>
                </w:rPr>
                <w:t xml:space="preserve">Early childhood education program</w:t>
              </w:r>
            </w:hyperlink>
          </w:p>
          <w:p>
            <w:pPr>
              <w:pStyle w:val="registration-status"/>
              <w:spacing w:before="0" w:after="0"/>
            </w:pPr>
            <w:hyperlink w:history="true" r:id="Rf632155b8047420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7ea89af658f42df">
              <w:r>
                <w:rPr>
                  <w:rStyle w:val="Hyperlink"/>
                </w:rPr>
                <w:t xml:space="preserve">Child—early childhood education program attendance indicator, yes/no code N</w:t>
              </w:r>
            </w:hyperlink>
          </w:p>
          <w:p>
            <w:pPr>
              <w:pStyle w:val="registration-status"/>
              <w:spacing w:before="0" w:after="0"/>
            </w:pPr>
            <w:hyperlink w:history="true" r:id="Re1605573ca024352">
              <w:r>
                <w:rPr>
                  <w:rStyle w:val="Hyperlink"/>
                  <w:color w:val="244061"/>
                </w:rPr>
                <w:t xml:space="preserve">Early Childhood</w:t>
              </w:r>
            </w:hyperlink>
            <w:r>
              <w:rPr>
                <w:rStyle w:val="row-content"/>
                <w:color w:val="244061"/>
              </w:rPr>
              <w:t xml:space="preserve">, Superseded 01/06/2015</w:t>
            </w:r>
          </w:p>
          <w:p>
            <w:r>
              <w:br/>
            </w:r>
            <w:hyperlink w:history="true" r:id="R18f9471a1e2b41e2">
              <w:r>
                <w:rPr>
                  <w:rStyle w:val="Hyperlink"/>
                </w:rPr>
                <w:t xml:space="preserve">Child—early childhood education program enrolment indicator, yes/no code N</w:t>
              </w:r>
            </w:hyperlink>
          </w:p>
          <w:p>
            <w:pPr>
              <w:pStyle w:val="registration-status"/>
              <w:spacing w:before="0" w:after="0"/>
            </w:pPr>
            <w:hyperlink w:history="true" r:id="Rec9cb6a211c6496a">
              <w:r>
                <w:rPr>
                  <w:rStyle w:val="Hyperlink"/>
                  <w:color w:val="244061"/>
                </w:rPr>
                <w:t xml:space="preserve">Early Childhood</w:t>
              </w:r>
            </w:hyperlink>
            <w:r>
              <w:rPr>
                <w:rStyle w:val="row-content"/>
                <w:color w:val="244061"/>
              </w:rPr>
              <w:t xml:space="preserve">, Superseded 01/06/2015</w:t>
            </w:r>
          </w:p>
          <w:p>
            <w:r>
              <w:br/>
            </w:r>
            <w:hyperlink w:history="true" r:id="Rc0cec590ee794207">
              <w:r>
                <w:rPr>
                  <w:rStyle w:val="Hyperlink"/>
                </w:rPr>
                <w:t xml:space="preserve">Child—early childhood education program fees charged per week, total Australian currency N[N(8)]</w:t>
              </w:r>
            </w:hyperlink>
          </w:p>
          <w:p>
            <w:pPr>
              <w:pStyle w:val="registration-status"/>
              <w:spacing w:before="0" w:after="0"/>
            </w:pPr>
            <w:hyperlink w:history="true" r:id="R285fd58aecfb4232">
              <w:r>
                <w:rPr>
                  <w:rStyle w:val="Hyperlink"/>
                  <w:color w:val="244061"/>
                </w:rPr>
                <w:t xml:space="preserve">Early Childhood</w:t>
              </w:r>
            </w:hyperlink>
            <w:r>
              <w:rPr>
                <w:rStyle w:val="row-content"/>
                <w:color w:val="244061"/>
              </w:rPr>
              <w:t xml:space="preserve">, Superseded 01/06/2015</w:t>
            </w:r>
          </w:p>
          <w:p>
            <w:r>
              <w:br/>
            </w:r>
            <w:hyperlink w:history="true" r:id="R2487bcede5e34068">
              <w:r>
                <w:rPr>
                  <w:rStyle w:val="Hyperlink"/>
                </w:rPr>
                <w:t xml:space="preserve">Child—early childhood education program hours attended (per week), total hours N[N]</w:t>
              </w:r>
            </w:hyperlink>
          </w:p>
          <w:p>
            <w:pPr>
              <w:pStyle w:val="registration-status"/>
              <w:spacing w:before="0" w:after="0"/>
            </w:pPr>
            <w:hyperlink w:history="true" r:id="R6ca75258adec4a8b">
              <w:r>
                <w:rPr>
                  <w:rStyle w:val="Hyperlink"/>
                  <w:color w:val="244061"/>
                </w:rPr>
                <w:t xml:space="preserve">Early Childhood</w:t>
              </w:r>
            </w:hyperlink>
            <w:r>
              <w:rPr>
                <w:rStyle w:val="row-content"/>
                <w:color w:val="244061"/>
              </w:rPr>
              <w:t xml:space="preserve">, Superseded 01/06/2015</w:t>
            </w:r>
          </w:p>
          <w:p>
            <w:r>
              <w:br/>
            </w:r>
            <w:hyperlink w:history="true" r:id="Rdeb1fbae02f74a31">
              <w:r>
                <w:rPr>
                  <w:rStyle w:val="Hyperlink"/>
                </w:rPr>
                <w:t xml:space="preserve">Child—early childhood education program hours enrolled (per week), total hours N[N]</w:t>
              </w:r>
            </w:hyperlink>
          </w:p>
          <w:p>
            <w:pPr>
              <w:pStyle w:val="registration-status"/>
              <w:spacing w:before="0" w:after="0"/>
            </w:pPr>
            <w:hyperlink w:history="true" r:id="Re46d713b13e54f2d">
              <w:r>
                <w:rPr>
                  <w:rStyle w:val="Hyperlink"/>
                  <w:color w:val="244061"/>
                </w:rPr>
                <w:t xml:space="preserve">Early Childhood</w:t>
              </w:r>
            </w:hyperlink>
            <w:r>
              <w:rPr>
                <w:rStyle w:val="row-content"/>
                <w:color w:val="244061"/>
              </w:rPr>
              <w:t xml:space="preserve">, Superseded 01/06/2015</w:t>
            </w:r>
          </w:p>
          <w:p>
            <w:r>
              <w:br/>
            </w:r>
            <w:hyperlink w:history="true" r:id="R2f9dfa77ba3e4444">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a906e27ffca34fa8">
              <w:r>
                <w:rPr>
                  <w:rStyle w:val="Hyperlink"/>
                  <w:color w:val="244061"/>
                </w:rPr>
                <w:t xml:space="preserve">Early Childhood</w:t>
              </w:r>
            </w:hyperlink>
            <w:r>
              <w:rPr>
                <w:rStyle w:val="row-content"/>
                <w:color w:val="244061"/>
              </w:rPr>
              <w:t xml:space="preserve">, Superseded 01/06/2015</w:t>
            </w:r>
          </w:p>
          <w:p>
            <w:r>
              <w:br/>
            </w:r>
            <w:hyperlink w:history="true" r:id="Re8f2ff3ca3b540a0">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7426e8a7f60e43ba">
              <w:r>
                <w:rPr>
                  <w:rStyle w:val="Hyperlink"/>
                  <w:color w:val="244061"/>
                </w:rPr>
                <w:t xml:space="preserve">Early Childhood</w:t>
              </w:r>
            </w:hyperlink>
            <w:r>
              <w:rPr>
                <w:rStyle w:val="row-content"/>
                <w:color w:val="244061"/>
              </w:rPr>
              <w:t xml:space="preserve">, Superseded 01/06/2015</w:t>
            </w:r>
          </w:p>
          <w:p>
            <w:r>
              <w:br/>
            </w:r>
            <w:hyperlink w:history="true" r:id="R2859f703cc3d49d6">
              <w:r>
                <w:rPr>
                  <w:rStyle w:val="Hyperlink"/>
                </w:rPr>
                <w:t xml:space="preserve">Child—maximum early childhood education program hours available, total hours N[N]</w:t>
              </w:r>
            </w:hyperlink>
          </w:p>
          <w:p>
            <w:pPr>
              <w:pStyle w:val="registration-status"/>
              <w:spacing w:before="0" w:after="0"/>
            </w:pPr>
            <w:hyperlink w:history="true" r:id="R617c2db71d4a4c04">
              <w:r>
                <w:rPr>
                  <w:rStyle w:val="Hyperlink"/>
                  <w:color w:val="244061"/>
                </w:rPr>
                <w:t xml:space="preserve">Early Childhood</w:t>
              </w:r>
            </w:hyperlink>
            <w:r>
              <w:rPr>
                <w:rStyle w:val="row-content"/>
                <w:color w:val="244061"/>
              </w:rPr>
              <w:t xml:space="preserve">, Superseded 01/06/2015</w:t>
            </w:r>
          </w:p>
          <w:p>
            <w:r>
              <w:br/>
            </w:r>
            <w:hyperlink w:history="true" r:id="Rac3e824660924e26">
              <w:r>
                <w:rPr>
                  <w:rStyle w:val="Hyperlink"/>
                </w:rPr>
                <w:t xml:space="preserve">Early childhood education and care contact worker</w:t>
              </w:r>
            </w:hyperlink>
          </w:p>
          <w:p>
            <w:pPr>
              <w:pStyle w:val="registration-status"/>
              <w:spacing w:before="0" w:after="0"/>
            </w:pPr>
            <w:hyperlink w:history="true" r:id="R9074c8bd46394136">
              <w:r>
                <w:rPr>
                  <w:rStyle w:val="Hyperlink"/>
                  <w:color w:val="244061"/>
                </w:rPr>
                <w:t xml:space="preserve">Early Childhood</w:t>
              </w:r>
            </w:hyperlink>
            <w:r>
              <w:rPr>
                <w:rStyle w:val="row-content"/>
                <w:color w:val="244061"/>
              </w:rPr>
              <w:t xml:space="preserve">, Superseded 01/06/2015</w:t>
            </w:r>
          </w:p>
          <w:p>
            <w:r>
              <w:br/>
            </w:r>
            <w:hyperlink w:history="true" r:id="Rf000aec3f09a42cd">
              <w:r>
                <w:rPr>
                  <w:rStyle w:val="Hyperlink"/>
                </w:rPr>
                <w:t xml:space="preserve">Early childhood education and care worker cluster</w:t>
              </w:r>
            </w:hyperlink>
          </w:p>
          <w:p>
            <w:pPr>
              <w:pStyle w:val="registration-status"/>
              <w:spacing w:before="0" w:after="0"/>
            </w:pPr>
            <w:hyperlink w:history="true" r:id="Rf9f3da47c8044db0">
              <w:r>
                <w:rPr>
                  <w:rStyle w:val="Hyperlink"/>
                  <w:color w:val="244061"/>
                </w:rPr>
                <w:t xml:space="preserve">Early Childhood</w:t>
              </w:r>
            </w:hyperlink>
            <w:r>
              <w:rPr>
                <w:rStyle w:val="row-content"/>
                <w:color w:val="244061"/>
              </w:rPr>
              <w:t xml:space="preserve">, Superseded 01/06/2015</w:t>
            </w:r>
          </w:p>
          <w:p>
            <w:r>
              <w:br/>
            </w:r>
            <w:hyperlink w:history="true" r:id="Rb17e1223da804e9f">
              <w:r>
                <w:rPr>
                  <w:rStyle w:val="Hyperlink"/>
                </w:rPr>
                <w:t xml:space="preserve">Early childhood education program enrolment hours</w:t>
              </w:r>
            </w:hyperlink>
          </w:p>
          <w:p>
            <w:pPr>
              <w:pStyle w:val="registration-status"/>
              <w:spacing w:before="0" w:after="0"/>
            </w:pPr>
            <w:hyperlink w:history="true" r:id="R04f3ccae4b604222">
              <w:r>
                <w:rPr>
                  <w:rStyle w:val="Hyperlink"/>
                  <w:color w:val="244061"/>
                </w:rPr>
                <w:t xml:space="preserve">Early Childhood</w:t>
              </w:r>
            </w:hyperlink>
            <w:r>
              <w:rPr>
                <w:rStyle w:val="row-content"/>
                <w:color w:val="244061"/>
              </w:rPr>
              <w:t xml:space="preserve">, Superseded 01/06/2015</w:t>
            </w:r>
          </w:p>
          <w:p>
            <w:r>
              <w:br/>
            </w:r>
            <w:hyperlink w:history="true" r:id="R72d1b0c8ff3d4e98">
              <w:r>
                <w:rPr>
                  <w:rStyle w:val="Hyperlink"/>
                </w:rPr>
                <w:t xml:space="preserve">Maximum early childhood education program hours available per week</w:t>
              </w:r>
            </w:hyperlink>
          </w:p>
          <w:p>
            <w:pPr>
              <w:pStyle w:val="registration-status"/>
              <w:spacing w:before="0" w:after="0"/>
            </w:pPr>
            <w:hyperlink w:history="true" r:id="Rd0fd63bf9ba844f1">
              <w:r>
                <w:rPr>
                  <w:rStyle w:val="Hyperlink"/>
                  <w:color w:val="244061"/>
                </w:rPr>
                <w:t xml:space="preserve">Early Childhood</w:t>
              </w:r>
            </w:hyperlink>
            <w:r>
              <w:rPr>
                <w:rStyle w:val="row-content"/>
                <w:color w:val="244061"/>
              </w:rPr>
              <w:t xml:space="preserve">, Superseded 01/06/2015</w:t>
            </w:r>
          </w:p>
          <w:p>
            <w:r>
              <w:br/>
            </w:r>
            <w:hyperlink w:history="true" r:id="R06437c151b4b4225">
              <w:r>
                <w:rPr>
                  <w:rStyle w:val="Hyperlink"/>
                </w:rPr>
                <w:t xml:space="preserve">Person (employed)—role of early childhood education and care worker, code N</w:t>
              </w:r>
            </w:hyperlink>
          </w:p>
          <w:p>
            <w:pPr>
              <w:pStyle w:val="registration-status"/>
              <w:spacing w:before="0" w:after="0"/>
            </w:pPr>
            <w:hyperlink w:history="true" r:id="Rc0913b71d27e4278">
              <w:r>
                <w:rPr>
                  <w:rStyle w:val="Hyperlink"/>
                  <w:color w:val="244061"/>
                </w:rPr>
                <w:t xml:space="preserve">Early Childhood</w:t>
              </w:r>
            </w:hyperlink>
            <w:r>
              <w:rPr>
                <w:rStyle w:val="row-content"/>
                <w:color w:val="244061"/>
              </w:rPr>
              <w:t xml:space="preserve">, Superseded 01/06/2015</w:t>
            </w:r>
          </w:p>
          <w:p>
            <w:r>
              <w:br/>
            </w:r>
            <w:hyperlink w:history="true" r:id="R1200ba3a15a94fab">
              <w:r>
                <w:rPr>
                  <w:rStyle w:val="Hyperlink"/>
                </w:rPr>
                <w:t xml:space="preserve">Person (employed)—type of work activity, early childhood education and care, code N</w:t>
              </w:r>
            </w:hyperlink>
          </w:p>
          <w:p>
            <w:pPr>
              <w:pStyle w:val="registration-status"/>
              <w:spacing w:before="0" w:after="0"/>
            </w:pPr>
            <w:hyperlink w:history="true" r:id="R1963b12a3edf4b39">
              <w:r>
                <w:rPr>
                  <w:rStyle w:val="Hyperlink"/>
                  <w:color w:val="244061"/>
                </w:rPr>
                <w:t xml:space="preserve">Early Childhood</w:t>
              </w:r>
            </w:hyperlink>
            <w:r>
              <w:rPr>
                <w:rStyle w:val="row-content"/>
                <w:color w:val="244061"/>
              </w:rPr>
              <w:t xml:space="preserve">, Superseded 01/06/2015</w:t>
            </w:r>
          </w:p>
          <w:p>
            <w:r>
              <w:br/>
            </w:r>
            <w:hyperlink w:history="true" r:id="R74b0730154e74045">
              <w:r>
                <w:rPr>
                  <w:rStyle w:val="Hyperlink"/>
                </w:rPr>
                <w:t xml:space="preserve">Service provider organisation—early childhood education program attendance hours, total hours N[NNNN]</w:t>
              </w:r>
            </w:hyperlink>
          </w:p>
          <w:p>
            <w:pPr>
              <w:pStyle w:val="registration-status"/>
              <w:spacing w:before="0" w:after="0"/>
            </w:pPr>
            <w:hyperlink w:history="true" r:id="Rcff91f52f02c4289">
              <w:r>
                <w:rPr>
                  <w:rStyle w:val="Hyperlink"/>
                  <w:color w:val="244061"/>
                </w:rPr>
                <w:t xml:space="preserve">Early Childhood</w:t>
              </w:r>
            </w:hyperlink>
            <w:r>
              <w:rPr>
                <w:rStyle w:val="row-content"/>
                <w:color w:val="244061"/>
              </w:rPr>
              <w:t xml:space="preserve">, Superseded 01/06/2015</w:t>
            </w:r>
          </w:p>
          <w:p>
            <w:r>
              <w:br/>
            </w:r>
            <w:hyperlink w:history="true" r:id="Radc10ecf4b414d44">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e8be2f8a42534626">
              <w:r>
                <w:rPr>
                  <w:rStyle w:val="Hyperlink"/>
                  <w:color w:val="244061"/>
                </w:rPr>
                <w:t xml:space="preserve">Early Childhood</w:t>
              </w:r>
            </w:hyperlink>
            <w:r>
              <w:rPr>
                <w:rStyle w:val="row-content"/>
                <w:color w:val="244061"/>
              </w:rPr>
              <w:t xml:space="preserve">, Superseded 01/06/2015</w:t>
            </w:r>
          </w:p>
          <w:p>
            <w:r>
              <w:br/>
            </w:r>
            <w:hyperlink w:history="true" r:id="Rd77168a38bf14ff0">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a2b2ff8272194318">
              <w:r>
                <w:rPr>
                  <w:rStyle w:val="Hyperlink"/>
                  <w:color w:val="244061"/>
                </w:rPr>
                <w:t xml:space="preserve">Early Childhood</w:t>
              </w:r>
            </w:hyperlink>
            <w:r>
              <w:rPr>
                <w:rStyle w:val="row-content"/>
                <w:color w:val="244061"/>
              </w:rPr>
              <w:t xml:space="preserve">, Superseded 01/06/2015</w:t>
            </w:r>
          </w:p>
          <w:p>
            <w:r>
              <w:br/>
            </w:r>
            <w:hyperlink w:history="true" r:id="R843d879fb5df409a">
              <w:r>
                <w:rPr>
                  <w:rStyle w:val="Hyperlink"/>
                </w:rPr>
                <w:t xml:space="preserve">Service provider organisation—government funding type, early childhood education and care, code N</w:t>
              </w:r>
            </w:hyperlink>
          </w:p>
          <w:p>
            <w:pPr>
              <w:pStyle w:val="registration-status"/>
              <w:spacing w:before="0" w:after="0"/>
            </w:pPr>
            <w:hyperlink w:history="true" r:id="Rf434aff0ba4b43d9">
              <w:r>
                <w:rPr>
                  <w:rStyle w:val="Hyperlink"/>
                  <w:color w:val="244061"/>
                </w:rPr>
                <w:t xml:space="preserve">Early Childhood</w:t>
              </w:r>
            </w:hyperlink>
            <w:r>
              <w:rPr>
                <w:rStyle w:val="row-content"/>
                <w:color w:val="244061"/>
              </w:rPr>
              <w:t xml:space="preserve">, Superseded 01/06/2015</w:t>
            </w:r>
          </w:p>
          <w:p>
            <w:r>
              <w:br/>
            </w:r>
            <w:hyperlink w:history="true" r:id="Ra3b53affbc99468f">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d0d1eebd27444479">
              <w:r>
                <w:rPr>
                  <w:rStyle w:val="Hyperlink"/>
                  <w:color w:val="244061"/>
                </w:rPr>
                <w:t xml:space="preserve">Early Childhood</w:t>
              </w:r>
            </w:hyperlink>
            <w:r>
              <w:rPr>
                <w:rStyle w:val="row-content"/>
                <w:color w:val="244061"/>
              </w:rPr>
              <w:t xml:space="preserve">, Superseded 01/06/2015</w:t>
            </w:r>
          </w:p>
          <w:p>
            <w:r>
              <w:br/>
            </w:r>
            <w:hyperlink w:history="true" r:id="R32c2b8119311456f">
              <w:r>
                <w:rPr>
                  <w:rStyle w:val="Hyperlink"/>
                </w:rPr>
                <w:t xml:space="preserve">Service provider organisation—number of children attending an early childhood education program, total N[NNNN]</w:t>
              </w:r>
            </w:hyperlink>
          </w:p>
          <w:p>
            <w:pPr>
              <w:pStyle w:val="registration-status"/>
              <w:spacing w:before="0" w:after="0"/>
            </w:pPr>
            <w:hyperlink w:history="true" r:id="R3edcded0574a43de">
              <w:r>
                <w:rPr>
                  <w:rStyle w:val="Hyperlink"/>
                  <w:color w:val="244061"/>
                </w:rPr>
                <w:t xml:space="preserve">Early Childhood</w:t>
              </w:r>
            </w:hyperlink>
            <w:r>
              <w:rPr>
                <w:rStyle w:val="row-content"/>
                <w:color w:val="244061"/>
              </w:rPr>
              <w:t xml:space="preserve">, Superseded 01/06/2015</w:t>
            </w:r>
          </w:p>
          <w:p>
            <w:r>
              <w:br/>
            </w:r>
            <w:hyperlink w:history="true" r:id="Rc7ffbe88e36141e0">
              <w:r>
                <w:rPr>
                  <w:rStyle w:val="Hyperlink"/>
                </w:rPr>
                <w:t xml:space="preserve">Service provider organisation—number of early childhood education program enrolments, total number N[NNNN]</w:t>
              </w:r>
            </w:hyperlink>
          </w:p>
          <w:p>
            <w:pPr>
              <w:pStyle w:val="registration-status"/>
              <w:spacing w:before="0" w:after="0"/>
            </w:pPr>
            <w:hyperlink w:history="true" r:id="R23578c74d1574c84">
              <w:r>
                <w:rPr>
                  <w:rStyle w:val="Hyperlink"/>
                  <w:color w:val="244061"/>
                </w:rPr>
                <w:t xml:space="preserve">Early Childhood</w:t>
              </w:r>
            </w:hyperlink>
            <w:r>
              <w:rPr>
                <w:rStyle w:val="row-content"/>
                <w:color w:val="244061"/>
              </w:rPr>
              <w:t xml:space="preserve">, Superseded 01/06/2015</w:t>
            </w:r>
          </w:p>
          <w:p>
            <w:r>
              <w:br/>
            </w:r>
            <w:hyperlink w:history="true" r:id="Rd90c7e0939154e56">
              <w:r>
                <w:rPr>
                  <w:rStyle w:val="Hyperlink"/>
                </w:rPr>
                <w:t xml:space="preserve">Service provider organisation—number of early childhood education program hours enrolled, total hours N[NNNN]</w:t>
              </w:r>
            </w:hyperlink>
          </w:p>
          <w:p>
            <w:pPr>
              <w:pStyle w:val="registration-status"/>
              <w:spacing w:before="0" w:after="0"/>
            </w:pPr>
            <w:hyperlink w:history="true" r:id="R55e765cd19b24b37">
              <w:r>
                <w:rPr>
                  <w:rStyle w:val="Hyperlink"/>
                  <w:color w:val="244061"/>
                </w:rPr>
                <w:t xml:space="preserve">Early Childhood</w:t>
              </w:r>
            </w:hyperlink>
            <w:r>
              <w:rPr>
                <w:rStyle w:val="row-content"/>
                <w:color w:val="244061"/>
              </w:rPr>
              <w:t xml:space="preserve">, Superseded 01/06/2015</w:t>
            </w:r>
          </w:p>
          <w:p>
            <w:r>
              <w:br/>
            </w:r>
            <w:hyperlink w:history="true" r:id="Rc1fa1402104b49f3">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ea012e65ac8e482e">
              <w:r>
                <w:rPr>
                  <w:rStyle w:val="Hyperlink"/>
                  <w:color w:val="244061"/>
                </w:rPr>
                <w:t xml:space="preserve">Early Childhood</w:t>
              </w:r>
            </w:hyperlink>
            <w:r>
              <w:rPr>
                <w:rStyle w:val="row-content"/>
                <w:color w:val="244061"/>
              </w:rPr>
              <w:t xml:space="preserve">, Superseded 01/06/2015</w:t>
            </w:r>
          </w:p>
          <w:p>
            <w:r>
              <w:br/>
            </w:r>
            <w:hyperlink w:history="true" r:id="R7dc0199ea5584624">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c6cdbdf5cf734263">
              <w:r>
                <w:rPr>
                  <w:rStyle w:val="Hyperlink"/>
                  <w:color w:val="244061"/>
                </w:rPr>
                <w:t xml:space="preserve">Early Childhood</w:t>
              </w:r>
            </w:hyperlink>
            <w:r>
              <w:rPr>
                <w:rStyle w:val="row-content"/>
                <w:color w:val="244061"/>
              </w:rPr>
              <w:t xml:space="preserve">, Superseded 01/06/2015</w:t>
            </w:r>
          </w:p>
          <w:p>
            <w:r>
              <w:br/>
            </w:r>
            <w:hyperlink w:history="true" r:id="Rb4437bce9c144140">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58b77cc49fab4239">
              <w:r>
                <w:rPr>
                  <w:rStyle w:val="Hyperlink"/>
                  <w:color w:val="244061"/>
                </w:rPr>
                <w:t xml:space="preserve">Early Childhood</w:t>
              </w:r>
            </w:hyperlink>
            <w:r>
              <w:rPr>
                <w:rStyle w:val="row-content"/>
                <w:color w:val="244061"/>
              </w:rPr>
              <w:t xml:space="preserve">, Superseded 01/06/2015</w:t>
            </w:r>
          </w:p>
          <w:p>
            <w:r>
              <w:br/>
            </w:r>
            <w:hyperlink w:history="true" r:id="Rba8a3867129f40cc">
              <w:r>
                <w:rPr>
                  <w:rStyle w:val="Hyperlink"/>
                </w:rPr>
                <w:t xml:space="preserve">Service provider organisation—organisation identifier, X(15)</w:t>
              </w:r>
            </w:hyperlink>
          </w:p>
          <w:p>
            <w:pPr>
              <w:pStyle w:val="registration-status"/>
              <w:spacing w:before="0" w:after="0"/>
            </w:pPr>
            <w:hyperlink w:history="true" r:id="Rf397246fee974741">
              <w:r>
                <w:rPr>
                  <w:rStyle w:val="Hyperlink"/>
                  <w:color w:val="244061"/>
                </w:rPr>
                <w:t xml:space="preserve">Early Childhood</w:t>
              </w:r>
            </w:hyperlink>
            <w:r>
              <w:rPr>
                <w:rStyle w:val="row-content"/>
                <w:color w:val="244061"/>
              </w:rPr>
              <w:t xml:space="preserve">, Standard 28/05/2014</w:t>
            </w:r>
          </w:p>
          <w:p>
            <w:r>
              <w:br/>
            </w:r>
          </w:p>
        </w:tc>
      </w:tr>
    </w:tbl>
    <w:p>
      <w:r>
        <w:br/>
      </w:r>
    </w:p>
    <w:sectPr>
      <w:footerReference xmlns:r="http://schemas.openxmlformats.org/officeDocument/2006/relationships" w:type="default" r:id="R61394ed7ddc6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556834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2c9b3c080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94ed7ddc64d9d" /><Relationship Type="http://schemas.openxmlformats.org/officeDocument/2006/relationships/header" Target="/word/header1.xml" Id="Rb0587252257b40b6" /><Relationship Type="http://schemas.openxmlformats.org/officeDocument/2006/relationships/settings" Target="/word/settings.xml" Id="Rf5e8f2eb5b314e2b" /><Relationship Type="http://schemas.openxmlformats.org/officeDocument/2006/relationships/styles" Target="/word/styles.xml" Id="Rdc98f92f9eeb4c1c" /><Relationship Type="http://schemas.openxmlformats.org/officeDocument/2006/relationships/numbering" Target="/word/numbering.xml" Id="R90e35b57de6647be" /><Relationship Type="http://schemas.openxmlformats.org/officeDocument/2006/relationships/hyperlink" Target="https://meteor.aihw.gov.au/RegistrationAuthority/13" TargetMode="External" Id="Rf40bb5f7e04b4187" /><Relationship Type="http://schemas.openxmlformats.org/officeDocument/2006/relationships/hyperlink" Target="https://meteor.aihw.gov.au/content/388499" TargetMode="External" Id="Raa52a082c81b4355" /><Relationship Type="http://schemas.openxmlformats.org/officeDocument/2006/relationships/hyperlink" Target="https://meteor.aihw.gov.au/content/436132" TargetMode="External" Id="R427f2d0c7f3a49ee" /><Relationship Type="http://schemas.openxmlformats.org/officeDocument/2006/relationships/hyperlink" Target="https://meteor.aihw.gov.au/RegistrationAuthority/1" TargetMode="External" Id="R26af1d0f141846f0" /><Relationship Type="http://schemas.openxmlformats.org/officeDocument/2006/relationships/hyperlink" Target="https://meteor.aihw.gov.au/RegistrationAuthority/13" TargetMode="External" Id="Rf2564ff44dcb4637" /><Relationship Type="http://schemas.openxmlformats.org/officeDocument/2006/relationships/hyperlink" Target="https://meteor.aihw.gov.au/content/602292" TargetMode="External" Id="Re6bb19383d784aad" /><Relationship Type="http://schemas.openxmlformats.org/officeDocument/2006/relationships/hyperlink" Target="https://meteor.aihw.gov.au/RegistrationAuthority/13" TargetMode="External" Id="Rf632155b80474203" /><Relationship Type="http://schemas.openxmlformats.org/officeDocument/2006/relationships/hyperlink" Target="https://meteor.aihw.gov.au/content/557001" TargetMode="External" Id="Rc7ea89af658f42df" /><Relationship Type="http://schemas.openxmlformats.org/officeDocument/2006/relationships/hyperlink" Target="https://meteor.aihw.gov.au/RegistrationAuthority/13" TargetMode="External" Id="Re1605573ca024352" /><Relationship Type="http://schemas.openxmlformats.org/officeDocument/2006/relationships/hyperlink" Target="https://meteor.aihw.gov.au/content/557024" TargetMode="External" Id="R18f9471a1e2b41e2" /><Relationship Type="http://schemas.openxmlformats.org/officeDocument/2006/relationships/hyperlink" Target="https://meteor.aihw.gov.au/RegistrationAuthority/13" TargetMode="External" Id="Rec9cb6a211c6496a" /><Relationship Type="http://schemas.openxmlformats.org/officeDocument/2006/relationships/hyperlink" Target="https://meteor.aihw.gov.au/content/557048" TargetMode="External" Id="Rc0cec590ee794207" /><Relationship Type="http://schemas.openxmlformats.org/officeDocument/2006/relationships/hyperlink" Target="https://meteor.aihw.gov.au/RegistrationAuthority/13" TargetMode="External" Id="R285fd58aecfb4232" /><Relationship Type="http://schemas.openxmlformats.org/officeDocument/2006/relationships/hyperlink" Target="https://meteor.aihw.gov.au/content/557063" TargetMode="External" Id="R2487bcede5e34068" /><Relationship Type="http://schemas.openxmlformats.org/officeDocument/2006/relationships/hyperlink" Target="https://meteor.aihw.gov.au/RegistrationAuthority/13" TargetMode="External" Id="R6ca75258adec4a8b" /><Relationship Type="http://schemas.openxmlformats.org/officeDocument/2006/relationships/hyperlink" Target="https://meteor.aihw.gov.au/content/557113" TargetMode="External" Id="Rdeb1fbae02f74a31" /><Relationship Type="http://schemas.openxmlformats.org/officeDocument/2006/relationships/hyperlink" Target="https://meteor.aihw.gov.au/RegistrationAuthority/13" TargetMode="External" Id="Re46d713b13e54f2d" /><Relationship Type="http://schemas.openxmlformats.org/officeDocument/2006/relationships/hyperlink" Target="https://meteor.aihw.gov.au/content/557140" TargetMode="External" Id="R2f9dfa77ba3e4444" /><Relationship Type="http://schemas.openxmlformats.org/officeDocument/2006/relationships/hyperlink" Target="https://meteor.aihw.gov.au/RegistrationAuthority/13" TargetMode="External" Id="Ra906e27ffca34fa8" /><Relationship Type="http://schemas.openxmlformats.org/officeDocument/2006/relationships/hyperlink" Target="https://meteor.aihw.gov.au/content/557157" TargetMode="External" Id="Re8f2ff3ca3b540a0" /><Relationship Type="http://schemas.openxmlformats.org/officeDocument/2006/relationships/hyperlink" Target="https://meteor.aihw.gov.au/RegistrationAuthority/13" TargetMode="External" Id="R7426e8a7f60e43ba" /><Relationship Type="http://schemas.openxmlformats.org/officeDocument/2006/relationships/hyperlink" Target="https://meteor.aihw.gov.au/content/556977" TargetMode="External" Id="R2859f703cc3d49d6" /><Relationship Type="http://schemas.openxmlformats.org/officeDocument/2006/relationships/hyperlink" Target="https://meteor.aihw.gov.au/RegistrationAuthority/13" TargetMode="External" Id="R617c2db71d4a4c04" /><Relationship Type="http://schemas.openxmlformats.org/officeDocument/2006/relationships/hyperlink" Target="https://meteor.aihw.gov.au/content/558869" TargetMode="External" Id="Rac3e824660924e26" /><Relationship Type="http://schemas.openxmlformats.org/officeDocument/2006/relationships/hyperlink" Target="https://meteor.aihw.gov.au/RegistrationAuthority/13" TargetMode="External" Id="R9074c8bd46394136" /><Relationship Type="http://schemas.openxmlformats.org/officeDocument/2006/relationships/hyperlink" Target="https://meteor.aihw.gov.au/content/575567" TargetMode="External" Id="Rf000aec3f09a42cd" /><Relationship Type="http://schemas.openxmlformats.org/officeDocument/2006/relationships/hyperlink" Target="https://meteor.aihw.gov.au/RegistrationAuthority/13" TargetMode="External" Id="Rf9f3da47c8044db0" /><Relationship Type="http://schemas.openxmlformats.org/officeDocument/2006/relationships/hyperlink" Target="https://meteor.aihw.gov.au/content/557071" TargetMode="External" Id="Rb17e1223da804e9f" /><Relationship Type="http://schemas.openxmlformats.org/officeDocument/2006/relationships/hyperlink" Target="https://meteor.aihw.gov.au/RegistrationAuthority/13" TargetMode="External" Id="R04f3ccae4b604222" /><Relationship Type="http://schemas.openxmlformats.org/officeDocument/2006/relationships/hyperlink" Target="https://meteor.aihw.gov.au/content/557535" TargetMode="External" Id="R72d1b0c8ff3d4e98" /><Relationship Type="http://schemas.openxmlformats.org/officeDocument/2006/relationships/hyperlink" Target="https://meteor.aihw.gov.au/RegistrationAuthority/13" TargetMode="External" Id="Rd0fd63bf9ba844f1" /><Relationship Type="http://schemas.openxmlformats.org/officeDocument/2006/relationships/hyperlink" Target="https://meteor.aihw.gov.au/content/575557" TargetMode="External" Id="R06437c151b4b4225" /><Relationship Type="http://schemas.openxmlformats.org/officeDocument/2006/relationships/hyperlink" Target="https://meteor.aihw.gov.au/RegistrationAuthority/13" TargetMode="External" Id="Rc0913b71d27e4278" /><Relationship Type="http://schemas.openxmlformats.org/officeDocument/2006/relationships/hyperlink" Target="https://meteor.aihw.gov.au/content/575562" TargetMode="External" Id="R1200ba3a15a94fab" /><Relationship Type="http://schemas.openxmlformats.org/officeDocument/2006/relationships/hyperlink" Target="https://meteor.aihw.gov.au/RegistrationAuthority/13" TargetMode="External" Id="R1963b12a3edf4b39" /><Relationship Type="http://schemas.openxmlformats.org/officeDocument/2006/relationships/hyperlink" Target="https://meteor.aihw.gov.au/content/557626" TargetMode="External" Id="R74b0730154e74045" /><Relationship Type="http://schemas.openxmlformats.org/officeDocument/2006/relationships/hyperlink" Target="https://meteor.aihw.gov.au/RegistrationAuthority/13" TargetMode="External" Id="Rcff91f52f02c4289" /><Relationship Type="http://schemas.openxmlformats.org/officeDocument/2006/relationships/hyperlink" Target="https://meteor.aihw.gov.au/content/563919" TargetMode="External" Id="Radc10ecf4b414d44" /><Relationship Type="http://schemas.openxmlformats.org/officeDocument/2006/relationships/hyperlink" Target="https://meteor.aihw.gov.au/RegistrationAuthority/13" TargetMode="External" Id="Re8be2f8a42534626" /><Relationship Type="http://schemas.openxmlformats.org/officeDocument/2006/relationships/hyperlink" Target="https://meteor.aihw.gov.au/content/557636" TargetMode="External" Id="Rd77168a38bf14ff0" /><Relationship Type="http://schemas.openxmlformats.org/officeDocument/2006/relationships/hyperlink" Target="https://meteor.aihw.gov.au/RegistrationAuthority/13" TargetMode="External" Id="Ra2b2ff8272194318" /><Relationship Type="http://schemas.openxmlformats.org/officeDocument/2006/relationships/hyperlink" Target="https://meteor.aihw.gov.au/content/557209" TargetMode="External" Id="R843d879fb5df409a" /><Relationship Type="http://schemas.openxmlformats.org/officeDocument/2006/relationships/hyperlink" Target="https://meteor.aihw.gov.au/RegistrationAuthority/13" TargetMode="External" Id="Rf434aff0ba4b43d9" /><Relationship Type="http://schemas.openxmlformats.org/officeDocument/2006/relationships/hyperlink" Target="https://meteor.aihw.gov.au/content/557541" TargetMode="External" Id="Ra3b53affbc99468f" /><Relationship Type="http://schemas.openxmlformats.org/officeDocument/2006/relationships/hyperlink" Target="https://meteor.aihw.gov.au/RegistrationAuthority/13" TargetMode="External" Id="Rd0d1eebd27444479" /><Relationship Type="http://schemas.openxmlformats.org/officeDocument/2006/relationships/hyperlink" Target="https://meteor.aihw.gov.au/content/557553" TargetMode="External" Id="R32c2b8119311456f" /><Relationship Type="http://schemas.openxmlformats.org/officeDocument/2006/relationships/hyperlink" Target="https://meteor.aihw.gov.au/RegistrationAuthority/13" TargetMode="External" Id="R3edcded0574a43de" /><Relationship Type="http://schemas.openxmlformats.org/officeDocument/2006/relationships/hyperlink" Target="https://meteor.aihw.gov.au/content/557606" TargetMode="External" Id="Rc7ffbe88e36141e0" /><Relationship Type="http://schemas.openxmlformats.org/officeDocument/2006/relationships/hyperlink" Target="https://meteor.aihw.gov.au/RegistrationAuthority/13" TargetMode="External" Id="R23578c74d1574c84" /><Relationship Type="http://schemas.openxmlformats.org/officeDocument/2006/relationships/hyperlink" Target="https://meteor.aihw.gov.au/content/557617" TargetMode="External" Id="Rd90c7e0939154e56" /><Relationship Type="http://schemas.openxmlformats.org/officeDocument/2006/relationships/hyperlink" Target="https://meteor.aihw.gov.au/RegistrationAuthority/13" TargetMode="External" Id="R55e765cd19b24b37" /><Relationship Type="http://schemas.openxmlformats.org/officeDocument/2006/relationships/hyperlink" Target="https://meteor.aihw.gov.au/content/557225" TargetMode="External" Id="Rc1fa1402104b49f3" /><Relationship Type="http://schemas.openxmlformats.org/officeDocument/2006/relationships/hyperlink" Target="https://meteor.aihw.gov.au/RegistrationAuthority/13" TargetMode="External" Id="Rea012e65ac8e482e" /><Relationship Type="http://schemas.openxmlformats.org/officeDocument/2006/relationships/hyperlink" Target="https://meteor.aihw.gov.au/content/557582" TargetMode="External" Id="R7dc0199ea5584624" /><Relationship Type="http://schemas.openxmlformats.org/officeDocument/2006/relationships/hyperlink" Target="https://meteor.aihw.gov.au/RegistrationAuthority/13" TargetMode="External" Id="Rc6cdbdf5cf734263" /><Relationship Type="http://schemas.openxmlformats.org/officeDocument/2006/relationships/hyperlink" Target="https://meteor.aihw.gov.au/content/557594" TargetMode="External" Id="Rb4437bce9c144140" /><Relationship Type="http://schemas.openxmlformats.org/officeDocument/2006/relationships/hyperlink" Target="https://meteor.aihw.gov.au/RegistrationAuthority/13" TargetMode="External" Id="R58b77cc49fab4239" /><Relationship Type="http://schemas.openxmlformats.org/officeDocument/2006/relationships/hyperlink" Target="https://meteor.aihw.gov.au/content/557881" TargetMode="External" Id="Rba8a3867129f40cc" /><Relationship Type="http://schemas.openxmlformats.org/officeDocument/2006/relationships/hyperlink" Target="https://meteor.aihw.gov.au/RegistrationAuthority/13" TargetMode="External" Id="Rf397246fee974741" /></Relationships>
</file>

<file path=word/_rels/header1.xml.rels>&#65279;<?xml version="1.0" encoding="utf-8"?><Relationships xmlns="http://schemas.openxmlformats.org/package/2006/relationships"><Relationship Type="http://schemas.openxmlformats.org/officeDocument/2006/relationships/image" Target="/media/image.png" Id="R1b92c9b3c0804cdc" /></Relationships>
</file>