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b363eddb264299" /></Relationships>
</file>

<file path=word/document.xml><?xml version="1.0" encoding="utf-8"?>
<w:document xmlns:r="http://schemas.openxmlformats.org/officeDocument/2006/relationships" xmlns:w="http://schemas.openxmlformats.org/wordprocessingml/2006/main">
  <w:body>
    <w:p>
      <w:pPr>
        <w:pStyle w:val="Title"/>
      </w:pPr>
      <w:r>
        <w:t>National Disability Agreement: i(3)-Proportion of carers of people with disability who are satisfied with the quality of assistance received from organised and formal services, for the person with disability and the carer (last 6 months), 2013 </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i(3)-Proportion of carers of people with disability who are satisfied with the quality of assistance received from organised and formal services, for the person with disability and the carer (last 6 months), 2013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satisfied with the quality of assistance received from organised and formal services, for the person with disability and the carer in the last 6 months,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8aaaefa274e49">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2e24834d2cc54a2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carers of people with disability who are satisfied with the quality of assistance received from organised and formal services, for the person with disability and the carer in the last 6 months,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fbf247e3264d5c">
              <w:r>
                <w:rPr>
                  <w:rStyle w:val="Hyperlink"/>
                </w:rPr>
                <w:t xml:space="preserve">National Disability Agreement (2013)</w:t>
              </w:r>
            </w:hyperlink>
          </w:p>
          <w:p>
            <w:pPr>
              <w:spacing w:before="0" w:after="0"/>
            </w:pPr>
            <w:r>
              <w:rPr>
                <w:rStyle w:val="row-content"/>
                <w:color w:val="244061"/>
              </w:rPr>
              <w:t xml:space="preserve">       </w:t>
            </w:r>
            <w:hyperlink w:history="true" r:id="Ra098b308e2394d3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69babe577e1453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df3d584198044c0">
              <w:r>
                <w:rPr>
                  <w:rStyle w:val="Hyperlink"/>
                </w:rPr>
                <w:t xml:space="preserve">Families and carers are well supported</w:t>
              </w:r>
            </w:hyperlink>
          </w:p>
          <w:p>
            <w:pPr>
              <w:spacing w:before="0" w:after="0"/>
            </w:pPr>
            <w:r>
              <w:rPr>
                <w:rStyle w:val="row-content"/>
                <w:color w:val="244061"/>
              </w:rPr>
              <w:t xml:space="preserve">       </w:t>
            </w:r>
            <w:hyperlink w:history="true" r:id="R4f620cff24ed40ef">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53a8f89e54794c58">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not yet available for reporting. Data anticipated to be available from the 2012 Survey of Disability Ageing and Carers (SDAC).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9e46cc2ffed429d">
              <w:r>
                <w:rPr>
                  <w:rStyle w:val="Hyperlink"/>
                </w:rPr>
                <w:t xml:space="preserve">Autonomy and participation</w:t>
              </w:r>
            </w:hyperlink>
          </w:p>
          <w:p>
            <w:pPr>
              <w:pStyle w:val="ListParagraph"/>
              <w:numPr>
                <w:ilvl w:val="0"/>
                <w:numId w:val="2"/>
              </w:numPr>
            </w:pPr>
            <w:hyperlink w:history="true" r:id="R16c9e1898c834237">
              <w:r>
                <w:rPr>
                  <w:rStyle w:val="Hyperlink"/>
                </w:rPr>
                <w:t xml:space="preserve">Economic resources and security</w:t>
              </w:r>
            </w:hyperlink>
            <w:r>
              <w:br/>
            </w:r>
            <w:r>
              <w:rPr>
                <w:rStyle w:val="row-content"/>
              </w:rPr>
              <w:t xml:space="preserve"> </w:t>
            </w:r>
          </w:p>
          <w:p>
            <w:pPr>
              <w:pStyle w:val="ListParagraph"/>
              <w:numPr>
                <w:ilvl w:val="0"/>
                <w:numId w:val="2"/>
              </w:numPr>
            </w:pPr>
            <w:hyperlink w:history="true" r:id="R2c2bd464d002499c">
              <w:r>
                <w:rPr>
                  <w:rStyle w:val="Hyperlink"/>
                </w:rPr>
                <w:t xml:space="preserve">Education and knowledge</w:t>
              </w:r>
            </w:hyperlink>
            <w:r>
              <w:br/>
            </w:r>
            <w:r>
              <w:rPr>
                <w:rStyle w:val="row-content"/>
              </w:rPr>
              <w:t xml:space="preserve"> </w:t>
            </w:r>
          </w:p>
          <w:p>
            <w:pPr>
              <w:pStyle w:val="ListParagraph"/>
              <w:numPr>
                <w:ilvl w:val="0"/>
                <w:numId w:val="2"/>
              </w:numPr>
            </w:pPr>
            <w:hyperlink w:history="true" r:id="R0d35b28c14c14e99">
              <w:r>
                <w:rPr>
                  <w:rStyle w:val="Hyperlink"/>
                </w:rPr>
                <w:t xml:space="preserve">Employment and labour force participation</w:t>
              </w:r>
            </w:hyperlink>
            <w:r>
              <w:br/>
            </w:r>
            <w:r>
              <w:rPr>
                <w:rStyle w:val="row-content"/>
              </w:rPr>
              <w:t xml:space="preserve"> </w:t>
            </w:r>
          </w:p>
          <w:p>
            <w:pPr>
              <w:pStyle w:val="ListParagraph"/>
              <w:numPr>
                <w:ilvl w:val="0"/>
                <w:numId w:val="2"/>
              </w:numPr>
            </w:pPr>
            <w:hyperlink w:history="true" r:id="Ra7c8a98f31354709">
              <w:r>
                <w:rPr>
                  <w:rStyle w:val="Hyperlink"/>
                </w:rPr>
                <w:t xml:space="preserve">Recreation and leisure</w:t>
              </w:r>
            </w:hyperlink>
            <w:r>
              <w:br/>
            </w:r>
            <w:r>
              <w:rPr>
                <w:rStyle w:val="row-content"/>
              </w:rPr>
              <w:t xml:space="preserve"> </w:t>
            </w:r>
          </w:p>
          <w:p>
            <w:pPr>
              <w:pStyle w:val="ListParagraph"/>
              <w:numPr>
                <w:ilvl w:val="0"/>
                <w:numId w:val="2"/>
              </w:numPr>
            </w:pPr>
            <w:hyperlink w:history="true" r:id="R2331562d83d74dce">
              <w:r>
                <w:rPr>
                  <w:rStyle w:val="Hyperlink"/>
                </w:rPr>
                <w:t xml:space="preserve">Transport and communication</w:t>
              </w:r>
            </w:hyperlink>
            <w:r>
              <w:br/>
            </w:r>
            <w:r>
              <w:rPr>
                <w:rStyle w:val="row-content"/>
              </w:rPr>
              <w:t xml:space="preserve"> </w:t>
            </w:r>
          </w:p>
          <w:p>
            <w:r>
              <w:br/>
            </w:r>
            <w:hyperlink w:history="true" r:id="Raccfbaaf1a9a4e11">
              <w:r>
                <w:rPr>
                  <w:rStyle w:val="Hyperlink"/>
                </w:rPr>
                <w:t xml:space="preserve">Social cohesion</w:t>
              </w:r>
            </w:hyperlink>
          </w:p>
          <w:p>
            <w:pPr>
              <w:pStyle w:val="ListParagraph"/>
              <w:numPr>
                <w:ilvl w:val="0"/>
                <w:numId w:val="3"/>
              </w:numPr>
            </w:pPr>
            <w:hyperlink w:history="true" r:id="R02bdb373bf824b10">
              <w:r>
                <w:rPr>
                  <w:rStyle w:val="Hyperlink"/>
                </w:rPr>
                <w:t xml:space="preserve">Community and civic engagement</w:t>
              </w:r>
            </w:hyperlink>
            <w:r>
              <w:br/>
            </w:r>
            <w:r>
              <w:rPr>
                <w:rStyle w:val="row-content"/>
              </w:rPr>
              <w:t xml:space="preserve"> </w:t>
            </w:r>
          </w:p>
          <w:p>
            <w:pPr>
              <w:pStyle w:val="ListParagraph"/>
              <w:numPr>
                <w:ilvl w:val="0"/>
                <w:numId w:val="3"/>
              </w:numPr>
            </w:pPr>
            <w:hyperlink w:history="true" r:id="Re638a83640da48b9">
              <w:r>
                <w:rPr>
                  <w:rStyle w:val="Hyperlink"/>
                </w:rPr>
                <w:t xml:space="preserve">Family formation and functioning</w:t>
              </w:r>
            </w:hyperlink>
            <w:r>
              <w:br/>
            </w:r>
            <w:r>
              <w:rPr>
                <w:rStyle w:val="row-content"/>
              </w:rPr>
              <w:t xml:space="preserve"> </w:t>
            </w:r>
          </w:p>
          <w:p>
            <w:pPr>
              <w:pStyle w:val="ListParagraph"/>
              <w:numPr>
                <w:ilvl w:val="0"/>
                <w:numId w:val="3"/>
              </w:numPr>
            </w:pPr>
            <w:hyperlink w:history="true" r:id="Rce72a5b0d7494dfa">
              <w:r>
                <w:rPr>
                  <w:rStyle w:val="Hyperlink"/>
                </w:rPr>
                <w:t xml:space="preserve">Social and support networks</w:t>
              </w:r>
            </w:hyperlink>
            <w:r>
              <w:br/>
            </w:r>
            <w:r>
              <w:rPr>
                <w:rStyle w:val="row-content"/>
              </w:rPr>
              <w:t xml:space="preserve"> </w:t>
            </w:r>
          </w:p>
          <w:p>
            <w:pPr>
              <w:pStyle w:val="ListParagraph"/>
              <w:numPr>
                <w:ilvl w:val="0"/>
                <w:numId w:val="3"/>
              </w:numPr>
            </w:pPr>
            <w:hyperlink w:history="true" r:id="Rcad9a69425154750">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(i) is a new indicator based on indicator (i) from the previous NDA (no data available), with one new additional measure included (measure i(1) — need for further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1c8464f5444f8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388875853984967">
              <w:r>
                <w:rPr>
                  <w:rStyle w:val="Hyperlink"/>
                </w:rPr>
                <w:t xml:space="preserve">National Disability Agreement: i-Proportion of carers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16b5c0629c7d4089">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8acbc4314f584c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519120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db37968bd540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bc4314f584c10" /><Relationship Type="http://schemas.openxmlformats.org/officeDocument/2006/relationships/header" Target="/word/header1.xml" Id="R22909452857f4747" /><Relationship Type="http://schemas.openxmlformats.org/officeDocument/2006/relationships/settings" Target="/word/settings.xml" Id="R4c71c764db2c4804" /><Relationship Type="http://schemas.openxmlformats.org/officeDocument/2006/relationships/styles" Target="/word/styles.xml" Id="R63a093528c424a69" /><Relationship Type="http://schemas.openxmlformats.org/officeDocument/2006/relationships/hyperlink" Target="https://meteor.aihw.gov.au/RegistrationAuthority/1" TargetMode="External" Id="Rfc78aaaefa274e49" /><Relationship Type="http://schemas.openxmlformats.org/officeDocument/2006/relationships/hyperlink" Target="https://meteor.aihw.gov.au/RegistrationAuthority/16" TargetMode="External" Id="R2e24834d2cc54a2c" /><Relationship Type="http://schemas.openxmlformats.org/officeDocument/2006/relationships/hyperlink" Target="https://meteor.aihw.gov.au/content/491921" TargetMode="External" Id="R08fbf247e3264d5c" /><Relationship Type="http://schemas.openxmlformats.org/officeDocument/2006/relationships/hyperlink" Target="https://meteor.aihw.gov.au/RegistrationAuthority/1" TargetMode="External" Id="Ra098b308e2394d34" /><Relationship Type="http://schemas.openxmlformats.org/officeDocument/2006/relationships/hyperlink" Target="https://meteor.aihw.gov.au/RegistrationAuthority/16" TargetMode="External" Id="Rc69babe577e1453c" /><Relationship Type="http://schemas.openxmlformats.org/officeDocument/2006/relationships/hyperlink" Target="https://meteor.aihw.gov.au/content/394002" TargetMode="External" Id="Rddf3d584198044c0" /><Relationship Type="http://schemas.openxmlformats.org/officeDocument/2006/relationships/hyperlink" Target="https://meteor.aihw.gov.au/RegistrationAuthority/1" TargetMode="External" Id="R4f620cff24ed40ef" /><Relationship Type="http://schemas.openxmlformats.org/officeDocument/2006/relationships/hyperlink" Target="https://meteor.aihw.gov.au/RegistrationAuthority/16" TargetMode="External" Id="R53a8f89e54794c58" /><Relationship Type="http://schemas.openxmlformats.org/officeDocument/2006/relationships/hyperlink" Target="https://meteor.aihw.gov.au/content/392703" TargetMode="External" Id="R49e46cc2ffed429d" /><Relationship Type="http://schemas.openxmlformats.org/officeDocument/2006/relationships/numbering" Target="/word/numbering.xml" Id="R77604b85f0d9487b" /><Relationship Type="http://schemas.openxmlformats.org/officeDocument/2006/relationships/hyperlink" Target="https://meteor.aihw.gov.au/content/392708" TargetMode="External" Id="R16c9e1898c834237" /><Relationship Type="http://schemas.openxmlformats.org/officeDocument/2006/relationships/hyperlink" Target="https://meteor.aihw.gov.au/content/392707" TargetMode="External" Id="R2c2bd464d002499c" /><Relationship Type="http://schemas.openxmlformats.org/officeDocument/2006/relationships/hyperlink" Target="https://meteor.aihw.gov.au/content/392706" TargetMode="External" Id="R0d35b28c14c14e99" /><Relationship Type="http://schemas.openxmlformats.org/officeDocument/2006/relationships/hyperlink" Target="https://meteor.aihw.gov.au/content/392705" TargetMode="External" Id="Ra7c8a98f31354709" /><Relationship Type="http://schemas.openxmlformats.org/officeDocument/2006/relationships/hyperlink" Target="https://meteor.aihw.gov.au/content/392704" TargetMode="External" Id="R2331562d83d74dce" /><Relationship Type="http://schemas.openxmlformats.org/officeDocument/2006/relationships/hyperlink" Target="https://meteor.aihw.gov.au/content/392693" TargetMode="External" Id="Raccfbaaf1a9a4e11" /><Relationship Type="http://schemas.openxmlformats.org/officeDocument/2006/relationships/hyperlink" Target="https://meteor.aihw.gov.au/content/392697" TargetMode="External" Id="R02bdb373bf824b10" /><Relationship Type="http://schemas.openxmlformats.org/officeDocument/2006/relationships/hyperlink" Target="https://meteor.aihw.gov.au/content/392696" TargetMode="External" Id="Re638a83640da48b9" /><Relationship Type="http://schemas.openxmlformats.org/officeDocument/2006/relationships/hyperlink" Target="https://meteor.aihw.gov.au/content/392695" TargetMode="External" Id="Rce72a5b0d7494dfa" /><Relationship Type="http://schemas.openxmlformats.org/officeDocument/2006/relationships/hyperlink" Target="https://meteor.aihw.gov.au/content/392694" TargetMode="External" Id="Rcad9a69425154750" /><Relationship Type="http://schemas.openxmlformats.org/officeDocument/2006/relationships/hyperlink" Target="https://meteor.aihw.gov.au/content/246013" TargetMode="External" Id="Re31c8464f5444f81" /><Relationship Type="http://schemas.openxmlformats.org/officeDocument/2006/relationships/hyperlink" Target="https://meteor.aihw.gov.au/content/467952" TargetMode="External" Id="R2388875853984967" /><Relationship Type="http://schemas.openxmlformats.org/officeDocument/2006/relationships/hyperlink" Target="https://meteor.aihw.gov.au/RegistrationAuthority/1" TargetMode="External" Id="R16b5c0629c7d4089" /></Relationships>
</file>

<file path=word/_rels/header1.xml.rels>&#65279;<?xml version="1.0" encoding="utf-8"?><Relationships xmlns="http://schemas.openxmlformats.org/package/2006/relationships"><Relationship Type="http://schemas.openxmlformats.org/officeDocument/2006/relationships/image" Target="/media/image.png" Id="R66db37968bd5403c" /></Relationships>
</file>