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77bb7f23484b50"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 Proportion of people with disability who are in the labour force,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 Proportion of people with disability who are in the labour force,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in the labour 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9b2440def4669">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0f7a620a948d457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15-64 years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44902157f34ed2">
              <w:r>
                <w:rPr>
                  <w:rStyle w:val="Hyperlink"/>
                </w:rPr>
                <w:t xml:space="preserve">National Disability Agreement (2013)</w:t>
              </w:r>
            </w:hyperlink>
          </w:p>
          <w:p>
            <w:pPr>
              <w:spacing w:before="0" w:after="0"/>
            </w:pPr>
            <w:r>
              <w:rPr>
                <w:rStyle w:val="row-content"/>
                <w:color w:val="244061"/>
              </w:rPr>
              <w:t xml:space="preserve">       </w:t>
            </w:r>
            <w:hyperlink w:history="true" r:id="R4818ceaa784147e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be32f53fb204b7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556de513164169">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015c396c8a2545e9">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12ad976625814de2">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 and is expressed as a </w:t>
            </w:r>
            <w:r>
              <w:rPr>
                <w:rStyle w:val="row-content-rich-text"/>
                <w:i/>
              </w:rPr>
              <w:t xml:space="preserve">percentage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with disability aged 15-64 years who are in the labour force and</w:t>
            </w:r>
          </w:p>
          <w:p>
            <w:pPr/>
            <w:r>
              <w:rPr>
                <w:rStyle w:val="row-content-rich-text"/>
              </w:rPr>
              <w:t xml:space="preserve">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e603c1abeb1b497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53b7e0258f714bd0">
              <w:r>
                <w:rPr>
                  <w:rStyle w:val="Hyperlink"/>
                </w:rPr>
                <w:t xml:space="preserve">ABS Survey of Disability, Ageing and Carers (SDAC), 2009</w:t>
              </w:r>
            </w:hyperlink>
          </w:p>
          <w:p>
            <w:r>
              <w:rPr>
                <w:rStyle w:val="row-content"/>
                <w:b/>
                <w:color w:val="000000"/>
              </w:rPr>
              <w:t xml:space="preserve">Data Element / Data Set</w:t>
            </w:r>
          </w:p>
          <w:p>
            <w:hyperlink w:history="true" r:id="R979fcf029a664584">
              <w:r>
                <w:rPr>
                  <w:rStyle w:val="Hyperlink"/>
                </w:rPr>
                <w:t xml:space="preserve">Person—labour force status, code N</w:t>
              </w:r>
            </w:hyperlink>
          </w:p>
          <w:p>
            <w:r>
              <w:rPr>
                <w:rStyle w:val="row-content"/>
                <w:b/>
              </w:rPr>
              <w:t xml:space="preserve">Data Source</w:t>
            </w:r>
          </w:p>
          <w:p>
            <w:hyperlink w:history="true" r:id="R90178ade1bf24bc2">
              <w:r>
                <w:rPr>
                  <w:rStyle w:val="Hyperlink"/>
                </w:rPr>
                <w:t xml:space="preserve">ABS Survey of Disability, Ageing and Carers (SDAC), 2009</w:t>
              </w:r>
            </w:hyperlink>
          </w:p>
          <w:p>
            <w:r>
              <w:rPr>
                <w:rStyle w:val="row-content"/>
                <w:b/>
                <w:color w:val="000000"/>
              </w:rPr>
              <w:t xml:space="preserve">Data Element / Data Set</w:t>
            </w:r>
          </w:p>
          <w:p>
            <w:hyperlink w:history="true" r:id="R04e18fbee65e4d57">
              <w:r>
                <w:rPr>
                  <w:rStyle w:val="Hyperlink"/>
                </w:rPr>
                <w:t xml:space="preserve">Person—age, total years N[NN]</w:t>
              </w:r>
            </w:hyperlink>
          </w:p>
          <w:p>
            <w:r>
              <w:rPr>
                <w:rStyle w:val="row-content"/>
                <w:b/>
              </w:rPr>
              <w:t xml:space="preserve">Data Source</w:t>
            </w:r>
          </w:p>
          <w:p>
            <w:hyperlink w:history="true" r:id="Rb30ec0295b9849e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58c4b5a58954411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64c6102092cc409a">
              <w:r>
                <w:rPr>
                  <w:rStyle w:val="Hyperlink"/>
                </w:rPr>
                <w:t xml:space="preserve">ABS Survey of Disability, Ageing and Carers (SDAC), 2009</w:t>
              </w:r>
            </w:hyperlink>
          </w:p>
          <w:p>
            <w:r>
              <w:rPr>
                <w:rStyle w:val="row-content"/>
                <w:b/>
                <w:color w:val="000000"/>
              </w:rPr>
              <w:t xml:space="preserve">Data Element / Data Set</w:t>
            </w:r>
          </w:p>
          <w:p>
            <w:hyperlink w:history="true" r:id="Rdf49160a8aea4eb7">
              <w:r>
                <w:rPr>
                  <w:rStyle w:val="Hyperlink"/>
                </w:rPr>
                <w:t xml:space="preserve">Person—age, total years N[NN]</w:t>
              </w:r>
            </w:hyperlink>
          </w:p>
          <w:p>
            <w:r>
              <w:rPr>
                <w:rStyle w:val="row-content"/>
                <w:b/>
              </w:rPr>
              <w:t xml:space="preserve">Data Source</w:t>
            </w:r>
          </w:p>
          <w:p>
            <w:hyperlink w:history="true" r:id="R228ac0c894b54f22">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w:t>
            </w:r>
          </w:p>
          <w:p>
            <w:pPr>
              <w:pStyle w:val="ListParagraph"/>
              <w:numPr>
                <w:ilvl w:val="0"/>
                <w:numId w:val="3"/>
              </w:numPr>
            </w:pPr>
            <w:r>
              <w:rPr>
                <w:rStyle w:val="row-content-rich-text"/>
              </w:rPr>
              <w:t xml:space="preserve">Age group (15–24, 25-34, 35–44, 45–54, 55–64, Total 15–64)</w:t>
            </w:r>
          </w:p>
          <w:p>
            <w:pPr>
              <w:pStyle w:val="ListParagraph"/>
              <w:numPr>
                <w:ilvl w:val="0"/>
                <w:numId w:val="3"/>
              </w:numPr>
            </w:pPr>
            <w:r>
              <w:rPr>
                <w:rStyle w:val="row-content-rich-text"/>
              </w:rPr>
              <w:t xml:space="preserve">Remoteness Area (Major Cities, Inner Regional, Other, total)</w:t>
            </w:r>
          </w:p>
          <w:p>
            <w:pPr>
              <w:pStyle w:val="ListParagraph"/>
              <w:numPr>
                <w:ilvl w:val="0"/>
                <w:numId w:val="3"/>
              </w:numPr>
            </w:pPr>
            <w:r>
              <w:rPr>
                <w:rStyle w:val="row-content-rich-text"/>
              </w:rPr>
              <w:t xml:space="preserve">English proficiency (Very well/well, Not well/not at all)</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w:t>
            </w:r>
          </w:p>
          <w:p>
            <w:pPr>
              <w:pStyle w:val="ListParagraph"/>
              <w:numPr>
                <w:ilvl w:val="0"/>
                <w:numId w:val="3"/>
              </w:numPr>
            </w:pPr>
            <w:r>
              <w:rPr>
                <w:rStyle w:val="row-content-rich-text"/>
              </w:rPr>
              <w:t xml:space="preserve">Sex by age group (same categories as above)</w:t>
            </w:r>
          </w:p>
          <w:p>
            <w:pPr>
              <w:pStyle w:val="ListParagraph"/>
              <w:numPr>
                <w:ilvl w:val="0"/>
                <w:numId w:val="3"/>
              </w:numPr>
            </w:pPr>
            <w:r>
              <w:rPr>
                <w:rStyle w:val="row-content-rich-text"/>
              </w:rPr>
              <w:t xml:space="preserve">(not yet available)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6b8115bef5bc479e">
              <w:r>
                <w:rPr>
                  <w:rStyle w:val="Hyperlink"/>
                </w:rPr>
                <w:t xml:space="preserve">ABS Survey of Disability, Ageing and Carers (SDAC), 2009</w:t>
              </w:r>
            </w:hyperlink>
          </w:p>
          <w:p>
            <w:r>
              <w:rPr>
                <w:rStyle w:val="row-content"/>
                <w:b/>
                <w:color w:val="000000"/>
              </w:rPr>
              <w:t xml:space="preserve">Data Element / Data Set</w:t>
            </w:r>
          </w:p>
          <w:p>
            <w:hyperlink w:history="true" r:id="R9c017f2425d6453e">
              <w:r>
                <w:rPr>
                  <w:rStyle w:val="Hyperlink"/>
                </w:rPr>
                <w:t xml:space="preserve">Person—proficiency in spoken English, code N</w:t>
              </w:r>
            </w:hyperlink>
          </w:p>
          <w:p>
            <w:r>
              <w:rPr>
                <w:rStyle w:val="row-content"/>
                <w:b/>
              </w:rPr>
              <w:t xml:space="preserve">Data Source</w:t>
            </w:r>
          </w:p>
          <w:p>
            <w:hyperlink w:history="true" r:id="R2ec92321785041c0">
              <w:r>
                <w:rPr>
                  <w:rStyle w:val="Hyperlink"/>
                </w:rPr>
                <w:t xml:space="preserve">ABS Survey of Disability, Ageing and Carers (SDAC), 2009</w:t>
              </w:r>
            </w:hyperlink>
          </w:p>
          <w:p>
            <w:r>
              <w:rPr>
                <w:rStyle w:val="row-content"/>
                <w:b/>
                <w:color w:val="000000"/>
              </w:rPr>
              <w:t xml:space="preserve">Data Element / Data Set</w:t>
            </w:r>
          </w:p>
          <w:p>
            <w:hyperlink w:history="true" r:id="R3f39067fcf7544b0">
              <w:r>
                <w:rPr>
                  <w:rStyle w:val="Hyperlink"/>
                </w:rPr>
                <w:t xml:space="preserve">Person—Australian state/territory identifier, code N</w:t>
              </w:r>
            </w:hyperlink>
          </w:p>
          <w:p>
            <w:r>
              <w:rPr>
                <w:rStyle w:val="row-content"/>
                <w:b/>
              </w:rPr>
              <w:t xml:space="preserve">Data Source</w:t>
            </w:r>
          </w:p>
          <w:p>
            <w:hyperlink w:history="true" r:id="Rc33faefcee3d4e00">
              <w:r>
                <w:rPr>
                  <w:rStyle w:val="Hyperlink"/>
                </w:rPr>
                <w:t xml:space="preserve">ABS Survey of Disability, Ageing and Carers (SDAC), 2009</w:t>
              </w:r>
            </w:hyperlink>
          </w:p>
          <w:p>
            <w:r>
              <w:rPr>
                <w:rStyle w:val="row-content"/>
                <w:b/>
                <w:color w:val="000000"/>
              </w:rPr>
              <w:t xml:space="preserve">Data Element / Data Set</w:t>
            </w:r>
          </w:p>
          <w:p>
            <w:hyperlink w:history="true" r:id="R0473a4312f7a4a3d">
              <w:r>
                <w:rPr>
                  <w:rStyle w:val="Hyperlink"/>
                </w:rPr>
                <w:t xml:space="preserve">Person—sex, code N</w:t>
              </w:r>
            </w:hyperlink>
          </w:p>
          <w:p>
            <w:r>
              <w:rPr>
                <w:rStyle w:val="row-content"/>
                <w:b/>
              </w:rPr>
              <w:t xml:space="preserve">Data Source</w:t>
            </w:r>
          </w:p>
          <w:p>
            <w:hyperlink w:history="true" r:id="R9ab4f6c002b14bdc">
              <w:r>
                <w:rPr>
                  <w:rStyle w:val="Hyperlink"/>
                </w:rPr>
                <w:t xml:space="preserve">ABS Survey of Disability, Ageing and Carers (SDAC), 2009</w:t>
              </w:r>
            </w:hyperlink>
          </w:p>
          <w:p>
            <w:r>
              <w:rPr>
                <w:rStyle w:val="row-content"/>
                <w:b/>
                <w:color w:val="000000"/>
              </w:rPr>
              <w:t xml:space="preserve">Data Element / Data Set</w:t>
            </w:r>
          </w:p>
          <w:p>
            <w:hyperlink w:history="true" r:id="R721e136124284588">
              <w:r>
                <w:rPr>
                  <w:rStyle w:val="Hyperlink"/>
                </w:rPr>
                <w:t xml:space="preserve">Person—Indigenous status, code N</w:t>
              </w:r>
            </w:hyperlink>
          </w:p>
          <w:p>
            <w:r>
              <w:rPr>
                <w:rStyle w:val="row-content"/>
                <w:b/>
              </w:rPr>
              <w:t xml:space="preserve">Data Source</w:t>
            </w:r>
          </w:p>
          <w:p>
            <w:hyperlink w:history="true" r:id="Ra9690669f5fc4910">
              <w:r>
                <w:rPr>
                  <w:rStyle w:val="Hyperlink"/>
                </w:rPr>
                <w:t xml:space="preserve">ABS Survey of Disability, Ageing and Carers (SDAC), 2009</w:t>
              </w:r>
            </w:hyperlink>
          </w:p>
          <w:p>
            <w:r>
              <w:rPr>
                <w:rStyle w:val="row-content"/>
                <w:b/>
                <w:color w:val="000000"/>
              </w:rPr>
              <w:t xml:space="preserve">Data Element / Data Set</w:t>
            </w:r>
          </w:p>
          <w:p>
            <w:hyperlink w:history="true" r:id="R5e170c5be324432c">
              <w:r>
                <w:rPr>
                  <w:rStyle w:val="Hyperlink"/>
                </w:rPr>
                <w:t xml:space="preserve">Person—age, total years N[NN]</w:t>
              </w:r>
            </w:hyperlink>
          </w:p>
          <w:p>
            <w:r>
              <w:rPr>
                <w:rStyle w:val="row-content"/>
                <w:b/>
              </w:rPr>
              <w:t xml:space="preserve">Data Source</w:t>
            </w:r>
          </w:p>
          <w:p>
            <w:hyperlink w:history="true" r:id="Rf99ea7001ec845de">
              <w:r>
                <w:rPr>
                  <w:rStyle w:val="Hyperlink"/>
                </w:rPr>
                <w:t xml:space="preserve">ABS Survey of Disability, Ageing and Carers (SDAC), 2009</w:t>
              </w:r>
            </w:hyperlink>
          </w:p>
          <w:p>
            <w:r>
              <w:rPr>
                <w:rStyle w:val="row-content"/>
                <w:b/>
                <w:color w:val="000000"/>
              </w:rPr>
              <w:t xml:space="preserve">Data Element / Data Set</w:t>
            </w:r>
          </w:p>
          <w:p>
            <w:hyperlink w:history="true" r:id="R1825ed4f098c46b9">
              <w:r>
                <w:rPr>
                  <w:rStyle w:val="Hyperlink"/>
                </w:rPr>
                <w:t xml:space="preserve">Person—country of birth, code (SACC 2008) NNNN</w:t>
              </w:r>
            </w:hyperlink>
          </w:p>
          <w:p>
            <w:r>
              <w:rPr>
                <w:rStyle w:val="row-content"/>
                <w:b/>
              </w:rPr>
              <w:t xml:space="preserve">Data Source</w:t>
            </w:r>
          </w:p>
          <w:p>
            <w:hyperlink w:history="true" r:id="R342b2d506a97417e">
              <w:r>
                <w:rPr>
                  <w:rStyle w:val="Hyperlink"/>
                </w:rPr>
                <w:t xml:space="preserve">ABS Survey of Disability, Ageing and Carers (SDAC), 2009</w:t>
              </w:r>
            </w:hyperlink>
          </w:p>
          <w:p>
            <w:r>
              <w:rPr>
                <w:rStyle w:val="row-content"/>
                <w:b/>
                <w:color w:val="000000"/>
              </w:rPr>
              <w:t xml:space="preserve">Data Element / Data Set</w:t>
            </w:r>
          </w:p>
          <w:p>
            <w:hyperlink w:history="true" r:id="Re9ff1b54b24642b9">
              <w:r>
                <w:rPr>
                  <w:rStyle w:val="Hyperlink"/>
                </w:rPr>
                <w:t xml:space="preserve">Person—geographic remoteness, classification (ASGC-RA) N</w:t>
              </w:r>
            </w:hyperlink>
          </w:p>
          <w:p>
            <w:r>
              <w:rPr>
                <w:rStyle w:val="row-content"/>
                <w:b/>
              </w:rPr>
              <w:t xml:space="preserve">Data Source</w:t>
            </w:r>
          </w:p>
          <w:p>
            <w:hyperlink w:history="true" r:id="Rbaace9fa6462421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9b665dcdf1414e">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6067dedced4d75">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benchmark (a): Between 2009 and 2018, there will be a five percentage point national increase in the proportion of people with disability participating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No new data available (2009 Survey of Disability, Ageing and Carers (SDAC) reported for previous cycle. 2008 National Aboriginal and Torres Strait Islander Social Survey (NATSISS) reported for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5ea8aec82b49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69ab64c9dc40be">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ddb653fc04764729">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ef9877ebcd03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08a2fa4ff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877ebcd0348a4" /><Relationship Type="http://schemas.openxmlformats.org/officeDocument/2006/relationships/header" Target="/word/header1.xml" Id="Ref81f4e633c24c92" /><Relationship Type="http://schemas.openxmlformats.org/officeDocument/2006/relationships/settings" Target="/word/settings.xml" Id="Rea2dfe54a4bb4419" /><Relationship Type="http://schemas.openxmlformats.org/officeDocument/2006/relationships/styles" Target="/word/styles.xml" Id="R7d68267c76474938" /><Relationship Type="http://schemas.openxmlformats.org/officeDocument/2006/relationships/hyperlink" Target="https://meteor.aihw.gov.au/RegistrationAuthority/1" TargetMode="External" Id="Rcc99b2440def4669" /><Relationship Type="http://schemas.openxmlformats.org/officeDocument/2006/relationships/hyperlink" Target="https://meteor.aihw.gov.au/RegistrationAuthority/16" TargetMode="External" Id="R0f7a620a948d4570" /><Relationship Type="http://schemas.openxmlformats.org/officeDocument/2006/relationships/hyperlink" Target="https://meteor.aihw.gov.au/content/491921" TargetMode="External" Id="R4b44902157f34ed2" /><Relationship Type="http://schemas.openxmlformats.org/officeDocument/2006/relationships/hyperlink" Target="https://meteor.aihw.gov.au/RegistrationAuthority/1" TargetMode="External" Id="R4818ceaa784147eb" /><Relationship Type="http://schemas.openxmlformats.org/officeDocument/2006/relationships/hyperlink" Target="https://meteor.aihw.gov.au/RegistrationAuthority/16" TargetMode="External" Id="R0be32f53fb204b74" /><Relationship Type="http://schemas.openxmlformats.org/officeDocument/2006/relationships/hyperlink" Target="https://meteor.aihw.gov.au/content/393821" TargetMode="External" Id="R55556de513164169" /><Relationship Type="http://schemas.openxmlformats.org/officeDocument/2006/relationships/hyperlink" Target="https://meteor.aihw.gov.au/RegistrationAuthority/1" TargetMode="External" Id="R015c396c8a2545e9" /><Relationship Type="http://schemas.openxmlformats.org/officeDocument/2006/relationships/hyperlink" Target="https://meteor.aihw.gov.au/RegistrationAuthority/16" TargetMode="External" Id="R12ad976625814de2" /><Relationship Type="http://schemas.openxmlformats.org/officeDocument/2006/relationships/hyperlink" Target="https://meteor.aihw.gov.au/content/445288" TargetMode="External" Id="Re603c1abeb1b4972" /><Relationship Type="http://schemas.openxmlformats.org/officeDocument/2006/relationships/hyperlink" Target="https://meteor.aihw.gov.au/content/445288" TargetMode="External" Id="R53b7e0258f714bd0" /><Relationship Type="http://schemas.openxmlformats.org/officeDocument/2006/relationships/hyperlink" Target="https://meteor.aihw.gov.au/content/270112" TargetMode="External" Id="R979fcf029a664584" /><Relationship Type="http://schemas.openxmlformats.org/officeDocument/2006/relationships/hyperlink" Target="https://meteor.aihw.gov.au/content/445288" TargetMode="External" Id="R90178ade1bf24bc2" /><Relationship Type="http://schemas.openxmlformats.org/officeDocument/2006/relationships/hyperlink" Target="https://meteor.aihw.gov.au/content/303794" TargetMode="External" Id="R04e18fbee65e4d57" /><Relationship Type="http://schemas.openxmlformats.org/officeDocument/2006/relationships/hyperlink" Target="https://meteor.aihw.gov.au/content/445288" TargetMode="External" Id="Rb30ec0295b9849e7" /><Relationship Type="http://schemas.openxmlformats.org/officeDocument/2006/relationships/hyperlink" Target="https://meteor.aihw.gov.au/content/445288" TargetMode="External" Id="R58c4b5a589544111" /><Relationship Type="http://schemas.openxmlformats.org/officeDocument/2006/relationships/hyperlink" Target="https://meteor.aihw.gov.au/content/445288" TargetMode="External" Id="R64c6102092cc409a" /><Relationship Type="http://schemas.openxmlformats.org/officeDocument/2006/relationships/hyperlink" Target="https://meteor.aihw.gov.au/content/303794" TargetMode="External" Id="Rdf49160a8aea4eb7" /><Relationship Type="http://schemas.openxmlformats.org/officeDocument/2006/relationships/hyperlink" Target="https://meteor.aihw.gov.au/content/445288" TargetMode="External" Id="R228ac0c894b54f22" /><Relationship Type="http://schemas.openxmlformats.org/officeDocument/2006/relationships/numbering" Target="/word/numbering.xml" Id="Rc4d531b99c504613" /><Relationship Type="http://schemas.openxmlformats.org/officeDocument/2006/relationships/hyperlink" Target="https://meteor.aihw.gov.au/content/445288" TargetMode="External" Id="R6b8115bef5bc479e" /><Relationship Type="http://schemas.openxmlformats.org/officeDocument/2006/relationships/hyperlink" Target="https://meteor.aihw.gov.au/content/270203" TargetMode="External" Id="R9c017f2425d6453e" /><Relationship Type="http://schemas.openxmlformats.org/officeDocument/2006/relationships/hyperlink" Target="https://meteor.aihw.gov.au/content/445288" TargetMode="External" Id="R2ec92321785041c0" /><Relationship Type="http://schemas.openxmlformats.org/officeDocument/2006/relationships/hyperlink" Target="https://meteor.aihw.gov.au/content/286919" TargetMode="External" Id="R3f39067fcf7544b0" /><Relationship Type="http://schemas.openxmlformats.org/officeDocument/2006/relationships/hyperlink" Target="https://meteor.aihw.gov.au/content/445288" TargetMode="External" Id="Rc33faefcee3d4e00" /><Relationship Type="http://schemas.openxmlformats.org/officeDocument/2006/relationships/hyperlink" Target="https://meteor.aihw.gov.au/content/287316" TargetMode="External" Id="R0473a4312f7a4a3d" /><Relationship Type="http://schemas.openxmlformats.org/officeDocument/2006/relationships/hyperlink" Target="https://meteor.aihw.gov.au/content/445288" TargetMode="External" Id="R9ab4f6c002b14bdc" /><Relationship Type="http://schemas.openxmlformats.org/officeDocument/2006/relationships/hyperlink" Target="https://meteor.aihw.gov.au/content/291036" TargetMode="External" Id="R721e136124284588" /><Relationship Type="http://schemas.openxmlformats.org/officeDocument/2006/relationships/hyperlink" Target="https://meteor.aihw.gov.au/content/445288" TargetMode="External" Id="Ra9690669f5fc4910" /><Relationship Type="http://schemas.openxmlformats.org/officeDocument/2006/relationships/hyperlink" Target="https://meteor.aihw.gov.au/content/303794" TargetMode="External" Id="R5e170c5be324432c" /><Relationship Type="http://schemas.openxmlformats.org/officeDocument/2006/relationships/hyperlink" Target="https://meteor.aihw.gov.au/content/445288" TargetMode="External" Id="Rf99ea7001ec845de" /><Relationship Type="http://schemas.openxmlformats.org/officeDocument/2006/relationships/hyperlink" Target="https://meteor.aihw.gov.au/content/370943" TargetMode="External" Id="R1825ed4f098c46b9" /><Relationship Type="http://schemas.openxmlformats.org/officeDocument/2006/relationships/hyperlink" Target="https://meteor.aihw.gov.au/content/445288" TargetMode="External" Id="R342b2d506a97417e" /><Relationship Type="http://schemas.openxmlformats.org/officeDocument/2006/relationships/hyperlink" Target="https://meteor.aihw.gov.au/content/489826" TargetMode="External" Id="Re9ff1b54b24642b9" /><Relationship Type="http://schemas.openxmlformats.org/officeDocument/2006/relationships/hyperlink" Target="https://meteor.aihw.gov.au/content/445288" TargetMode="External" Id="Rbaace9fa6462421e" /><Relationship Type="http://schemas.openxmlformats.org/officeDocument/2006/relationships/hyperlink" Target="https://meteor.aihw.gov.au/content/392706" TargetMode="External" Id="R6b9b665dcdf1414e" /><Relationship Type="http://schemas.openxmlformats.org/officeDocument/2006/relationships/hyperlink" Target="https://meteor.aihw.gov.au/content/445288" TargetMode="External" Id="R826067dedced4d75" /><Relationship Type="http://schemas.openxmlformats.org/officeDocument/2006/relationships/hyperlink" Target="https://meteor.aihw.gov.au/content/246013" TargetMode="External" Id="Raa5ea8aec82b499a" /><Relationship Type="http://schemas.openxmlformats.org/officeDocument/2006/relationships/hyperlink" Target="https://meteor.aihw.gov.au/content/467773" TargetMode="External" Id="R6969ab64c9dc40be" /><Relationship Type="http://schemas.openxmlformats.org/officeDocument/2006/relationships/hyperlink" Target="https://meteor.aihw.gov.au/RegistrationAuthority/1" TargetMode="External" Id="Rddb653fc04764729" /></Relationships>
</file>

<file path=word/_rels/header1.xml.rels>&#65279;<?xml version="1.0" encoding="utf-8"?><Relationships xmlns="http://schemas.openxmlformats.org/package/2006/relationships"><Relationship Type="http://schemas.openxmlformats.org/officeDocument/2006/relationships/image" Target="/media/image.png" Id="Ra5908a2fa4ff4a96" /></Relationships>
</file>