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798270a0354bef"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recurrent housing expenses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recurrent housing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c2c46fc2c0455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expenses incurred by a service provider organisation to maintain the operation of government funded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7e0e1ea225475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cee289666545c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170522bd2a4697">
              <w:r>
                <w:rPr>
                  <w:rStyle w:val="Hyperlink"/>
                </w:rPr>
                <w:t xml:space="preserve">Total recurrent housing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recurrent expenses to maintain the operation of government funded housing stock.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76491856054ebe">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804e3f84fe4209">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af8184e08ab846fc">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361d67965004d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478645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92854f11d4a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1d67965004dbd" /><Relationship Type="http://schemas.openxmlformats.org/officeDocument/2006/relationships/header" Target="/word/header1.xml" Id="R3f7d13216dd14cab" /><Relationship Type="http://schemas.openxmlformats.org/officeDocument/2006/relationships/settings" Target="/word/settings.xml" Id="R18beac15b99542c0" /><Relationship Type="http://schemas.openxmlformats.org/officeDocument/2006/relationships/styles" Target="/word/styles.xml" Id="Raa1f3fe4f6ed4bc0" /><Relationship Type="http://schemas.openxmlformats.org/officeDocument/2006/relationships/hyperlink" Target="https://meteor.aihw.gov.au/RegistrationAuthority/11" TargetMode="External" Id="Rb5c2c46fc2c04550" /><Relationship Type="http://schemas.openxmlformats.org/officeDocument/2006/relationships/hyperlink" Target="https://meteor.aihw.gov.au/content/269022" TargetMode="External" Id="R2c7e0e1ea2254756" /><Relationship Type="http://schemas.openxmlformats.org/officeDocument/2006/relationships/hyperlink" Target="https://meteor.aihw.gov.au/content/281131" TargetMode="External" Id="Reecee289666545cf" /><Relationship Type="http://schemas.openxmlformats.org/officeDocument/2006/relationships/hyperlink" Target="https://meteor.aihw.gov.au/content/464854" TargetMode="External" Id="R39170522bd2a4697" /><Relationship Type="http://schemas.openxmlformats.org/officeDocument/2006/relationships/hyperlink" Target="https://meteor.aihw.gov.au/content/274646" TargetMode="External" Id="R4d76491856054ebe" /><Relationship Type="http://schemas.openxmlformats.org/officeDocument/2006/relationships/hyperlink" Target="https://meteor.aihw.gov.au/content/464844" TargetMode="External" Id="Ra6804e3f84fe4209" /><Relationship Type="http://schemas.openxmlformats.org/officeDocument/2006/relationships/hyperlink" Target="https://meteor.aihw.gov.au/RegistrationAuthority/11" TargetMode="External" Id="Raf8184e08ab846fc" /></Relationships>
</file>

<file path=word/_rels/header1.xml.rels>&#65279;<?xml version="1.0" encoding="utf-8"?><Relationships xmlns="http://schemas.openxmlformats.org/package/2006/relationships"><Relationship Type="http://schemas.openxmlformats.org/officeDocument/2006/relationships/image" Target="/media/image.png" Id="R51892854f11d4a27" /></Relationships>
</file>