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fb2dc0f7bb4a31" /></Relationships>
</file>

<file path=word/document.xml><?xml version="1.0" encoding="utf-8"?>
<w:document xmlns:r="http://schemas.openxmlformats.org/officeDocument/2006/relationships" xmlns:w="http://schemas.openxmlformats.org/wordprocessingml/2006/main">
  <w:body>
    <w:p>
      <w:pPr>
        <w:pStyle w:val="Title"/>
      </w:pPr>
      <w:r>
        <w:t>Person—principal tenant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Person—principal tenant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tenant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4decb83b544379">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the principal tenant,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f04136d8474cb4">
              <w:r>
                <w:rPr>
                  <w:rStyle w:val="Hyperlink"/>
                </w:rPr>
                <w:t xml:space="preserve">Person—principal tenant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5a6e0c359c4c3a">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the principal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48df3e715143a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2d4b74c3d7476f">
              <w:r>
                <w:rPr>
                  <w:rStyle w:val="Hyperlink"/>
                </w:rPr>
                <w:t xml:space="preserve">Principal tenant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11697b495b408a">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80966f72d74ed6">
              <w:r>
                <w:rPr>
                  <w:rStyle w:val="Hyperlink"/>
                  <w:color w:val="244061"/>
                </w:rPr>
                <w:t xml:space="preserve">Health</w:t>
              </w:r>
            </w:hyperlink>
            <w:r>
              <w:rPr>
                <w:rStyle w:val="row-content"/>
                <w:color w:val="244061"/>
              </w:rPr>
              <w:t xml:space="preserve">, Standard 21/09/2005</w:t>
            </w:r>
          </w:p>
          <w:p>
            <w:pPr>
              <w:spacing w:before="0" w:after="0"/>
            </w:pPr>
            <w:hyperlink w:history="true" r:id="Rb110f669ac794e54">
              <w:r>
                <w:rPr>
                  <w:rStyle w:val="Hyperlink"/>
                  <w:color w:val="244061"/>
                </w:rPr>
                <w:t xml:space="preserve">Housing assistance</w:t>
              </w:r>
            </w:hyperlink>
            <w:r>
              <w:rPr>
                <w:rStyle w:val="row-content"/>
                <w:color w:val="244061"/>
              </w:rPr>
              <w:t xml:space="preserve">, Standard 10/02/2006</w:t>
            </w:r>
          </w:p>
          <w:p>
            <w:pPr>
              <w:spacing w:before="0" w:after="0"/>
            </w:pPr>
            <w:hyperlink w:history="true" r:id="R293184fd86124ced">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d9f04818da364f98">
              <w:r>
                <w:rPr>
                  <w:rStyle w:val="Hyperlink"/>
                  <w:color w:val="244061"/>
                </w:rPr>
                <w:t xml:space="preserve">Early Childhood</w:t>
              </w:r>
            </w:hyperlink>
            <w:r>
              <w:rPr>
                <w:rStyle w:val="row-content"/>
                <w:color w:val="244061"/>
              </w:rPr>
              <w:t xml:space="preserve">, Standard 21/05/2010</w:t>
            </w:r>
          </w:p>
          <w:p>
            <w:pPr>
              <w:spacing w:before="0" w:after="0"/>
            </w:pPr>
            <w:hyperlink w:history="true" r:id="R6095d9b271f347b5">
              <w:r>
                <w:rPr>
                  <w:rStyle w:val="Hyperlink"/>
                  <w:color w:val="244061"/>
                </w:rPr>
                <w:t xml:space="preserve">Homelessness</w:t>
              </w:r>
            </w:hyperlink>
            <w:r>
              <w:rPr>
                <w:rStyle w:val="row-content"/>
                <w:color w:val="244061"/>
              </w:rPr>
              <w:t xml:space="preserve">, Standard 23/08/2010</w:t>
            </w:r>
          </w:p>
          <w:p>
            <w:pPr>
              <w:spacing w:before="0" w:after="0"/>
            </w:pPr>
            <w:hyperlink w:history="true" r:id="R267e8b0df748404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5f645e5fecc4264">
              <w:r>
                <w:rPr>
                  <w:rStyle w:val="Hyperlink"/>
                  <w:color w:val="244061"/>
                </w:rPr>
                <w:t xml:space="preserve">Disability</w:t>
              </w:r>
            </w:hyperlink>
            <w:r>
              <w:rPr>
                <w:rStyle w:val="row-content"/>
                <w:color w:val="244061"/>
              </w:rPr>
              <w:t xml:space="preserve">, Standard 07/10/2014</w:t>
            </w:r>
          </w:p>
          <w:p>
            <w:pPr>
              <w:spacing w:before="0" w:after="0"/>
            </w:pPr>
            <w:hyperlink w:history="true" r:id="Ra0ee87de44a24456">
              <w:r>
                <w:rPr>
                  <w:rStyle w:val="Hyperlink"/>
                  <w:color w:val="244061"/>
                </w:rPr>
                <w:t xml:space="preserve">Indigenous</w:t>
              </w:r>
            </w:hyperlink>
            <w:r>
              <w:rPr>
                <w:rStyle w:val="row-content"/>
                <w:color w:val="244061"/>
              </w:rPr>
              <w:t xml:space="preserve">, Standard 13/03/2015</w:t>
            </w:r>
          </w:p>
          <w:p>
            <w:pPr>
              <w:spacing w:before="0" w:after="0"/>
            </w:pPr>
            <w:hyperlink w:history="true" r:id="Rb718eaac2f1648ec">
              <w:r>
                <w:rPr>
                  <w:rStyle w:val="Hyperlink"/>
                  <w:color w:val="244061"/>
                </w:rPr>
                <w:t xml:space="preserve">Children and Families</w:t>
              </w:r>
            </w:hyperlink>
            <w:r>
              <w:rPr>
                <w:rStyle w:val="row-content"/>
                <w:color w:val="244061"/>
              </w:rPr>
              <w:t xml:space="preserve">, Standard 22/11/2016</w:t>
            </w:r>
          </w:p>
          <w:p>
            <w:pPr>
              <w:spacing w:before="0" w:after="0"/>
            </w:pPr>
            <w:hyperlink w:history="true" r:id="Rb9a7429ae95743f1">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66598f3fdc0f44fe">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Person is identified as the principal tenant.</w:t>
            </w:r>
          </w:p>
          <w:p>
            <w:pPr>
              <w:spacing w:after="160"/>
            </w:pPr>
            <w:r>
              <w:rPr>
                <w:rStyle w:val="row-content-rich-text"/>
              </w:rPr>
              <w:t xml:space="preserve">CODE 2   No</w:t>
            </w:r>
          </w:p>
          <w:p>
            <w:pPr/>
            <w:r>
              <w:rPr>
                <w:rStyle w:val="row-content-rich-text"/>
              </w:rPr>
              <w:t xml:space="preserve">Person is not the principal tenant.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c54512f8c34619">
              <w:r>
                <w:rPr>
                  <w:rStyle w:val="Hyperlink"/>
                </w:rPr>
                <w:t xml:space="preserve">Community Housing DSS 2018-</w:t>
              </w:r>
            </w:hyperlink>
          </w:p>
          <w:p>
            <w:pPr>
              <w:pStyle w:val="registration-status"/>
              <w:spacing w:before="0" w:after="0"/>
            </w:pPr>
            <w:hyperlink w:history="true" r:id="Rf750561ae6a6481a">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Y (yes) = 1 (yes)</w:t>
            </w:r>
          </w:p>
          <w:p>
            <w:r>
              <w:rPr>
                <w:rStyle w:val="row-content"/>
              </w:rPr>
              <w:t xml:space="preserve">N (no) = 2 (no)</w:t>
            </w:r>
          </w:p>
          <w:p>
            <w:r>
              <w:rPr>
                <w:rStyle w:val="row-content"/>
              </w:rPr>
              <w:t xml:space="preserve">U (unknown) = 9 (not stated/inadequately described).</w:t>
            </w:r>
          </w:p>
          <w:p>
            <w:r>
              <w:br/>
            </w:r>
            <w:r>
              <w:br/>
            </w:r>
            <w:hyperlink w:history="true" r:id="R6736fe8d26fd4779">
              <w:r>
                <w:rPr>
                  <w:rStyle w:val="Hyperlink"/>
                </w:rPr>
                <w:t xml:space="preserve">Person file cluster (Mainstream community housing)</w:t>
              </w:r>
            </w:hyperlink>
          </w:p>
          <w:p>
            <w:pPr>
              <w:pStyle w:val="registration-status"/>
              <w:spacing w:before="0" w:after="0"/>
            </w:pPr>
            <w:hyperlink w:history="true" r:id="R0c8dac4fe532407a">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collection 2009-10, 'Unknown' is recorded as 'U', and should be mapped to '9 = Not stated/inadequately described.</w:t>
            </w:r>
            <w:r>
              <w:br/>
            </w:r>
            <w:r>
              <w:br/>
            </w:r>
            <w:hyperlink w:history="true" r:id="Rc1c6448883c7417e">
              <w:r>
                <w:rPr>
                  <w:rStyle w:val="Hyperlink"/>
                </w:rPr>
                <w:t xml:space="preserve">Person file cluster (Mainstream community housing)</w:t>
              </w:r>
            </w:hyperlink>
          </w:p>
          <w:p>
            <w:pPr>
              <w:pStyle w:val="registration-status"/>
              <w:spacing w:before="0" w:after="0"/>
            </w:pPr>
            <w:hyperlink w:history="true" r:id="R232410c32f464620">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Unknown values are recorded as "U" and should be mapped to "9" = Not stated/inadequately described.</w:t>
            </w:r>
            <w:r>
              <w:br/>
            </w:r>
            <w:r>
              <w:br/>
            </w:r>
            <w:hyperlink w:history="true" r:id="R5e9ffbb3153b4289">
              <w:r>
                <w:rPr>
                  <w:rStyle w:val="Hyperlink"/>
                </w:rPr>
                <w:t xml:space="preserve">Person file cluster (Mainstream community housing)</w:t>
              </w:r>
            </w:hyperlink>
          </w:p>
          <w:p>
            <w:pPr>
              <w:pStyle w:val="registration-status"/>
              <w:spacing w:before="0" w:after="0"/>
            </w:pPr>
            <w:hyperlink w:history="true" r:id="Rcfee02900eac4dfb">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collection uses the alternate code set “Y” = “Yes”, “N” = “No” and “U” = “Unknown”. These codes should be mapped as follows:</w:t>
            </w:r>
          </w:p>
          <w:p>
            <w:r>
              <w:rPr>
                <w:rStyle w:val="row-content"/>
              </w:rPr>
              <w:t xml:space="preserve">Y = 1 (“Yes”)</w:t>
            </w:r>
          </w:p>
          <w:p>
            <w:r>
              <w:rPr>
                <w:rStyle w:val="row-content"/>
              </w:rPr>
              <w:t xml:space="preserve">N = 2 (“No”)</w:t>
            </w:r>
          </w:p>
          <w:p>
            <w:r>
              <w:rPr>
                <w:rStyle w:val="row-content"/>
              </w:rPr>
              <w:t xml:space="preserve">U = 9 (“Not stated/Inadequately described”).</w:t>
            </w:r>
          </w:p>
          <w:p>
            <w:r>
              <w:br/>
            </w:r>
            <w:r>
              <w:br/>
            </w:r>
          </w:p>
        </w:tc>
      </w:tr>
    </w:tbl>
    <w:p/>
    <w:tbl>
      <w:tblPr>
        <w:tblStyle w:val="TableGrid"/>
        <w:tblW w:w="0" w:type="auto"/>
      </w:tblPr>
    </w:tbl>
    <w:p>
      <w:r>
        <w:br/>
      </w:r>
    </w:p>
    <w:sectPr>
      <w:footerReference xmlns:r="http://schemas.openxmlformats.org/officeDocument/2006/relationships" w:type="default" r:id="R6ffc411ecbfb45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463018</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4c76fe30a840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fc411ecbfb4593" /><Relationship Type="http://schemas.openxmlformats.org/officeDocument/2006/relationships/header" Target="/word/header1.xml" Id="Rced3de893a074c03" /><Relationship Type="http://schemas.openxmlformats.org/officeDocument/2006/relationships/settings" Target="/word/settings.xml" Id="Rdf016b381d8b481e" /><Relationship Type="http://schemas.openxmlformats.org/officeDocument/2006/relationships/styles" Target="/word/styles.xml" Id="Rb802a53d24224b34" /><Relationship Type="http://schemas.openxmlformats.org/officeDocument/2006/relationships/hyperlink" Target="https://meteor.aihw.gov.au/RegistrationAuthority/11" TargetMode="External" Id="R214decb83b544379" /><Relationship Type="http://schemas.openxmlformats.org/officeDocument/2006/relationships/hyperlink" Target="https://meteor.aihw.gov.au/content/463014" TargetMode="External" Id="R7af04136d8474cb4" /><Relationship Type="http://schemas.openxmlformats.org/officeDocument/2006/relationships/hyperlink" Target="https://meteor.aihw.gov.au/RegistrationAuthority/11" TargetMode="External" Id="R9e5a6e0c359c4c3a" /><Relationship Type="http://schemas.openxmlformats.org/officeDocument/2006/relationships/hyperlink" Target="https://meteor.aihw.gov.au/content/268955" TargetMode="External" Id="Rd248df3e715143aa" /><Relationship Type="http://schemas.openxmlformats.org/officeDocument/2006/relationships/hyperlink" Target="https://meteor.aihw.gov.au/content/463011" TargetMode="External" Id="R462d4b74c3d7476f" /><Relationship Type="http://schemas.openxmlformats.org/officeDocument/2006/relationships/hyperlink" Target="https://meteor.aihw.gov.au/content/301747" TargetMode="External" Id="R7d11697b495b408a" /><Relationship Type="http://schemas.openxmlformats.org/officeDocument/2006/relationships/hyperlink" Target="https://meteor.aihw.gov.au/RegistrationAuthority/12" TargetMode="External" Id="R8880966f72d74ed6" /><Relationship Type="http://schemas.openxmlformats.org/officeDocument/2006/relationships/hyperlink" Target="https://meteor.aihw.gov.au/RegistrationAuthority/11" TargetMode="External" Id="Rb110f669ac794e54" /><Relationship Type="http://schemas.openxmlformats.org/officeDocument/2006/relationships/hyperlink" Target="https://meteor.aihw.gov.au/RegistrationAuthority/1" TargetMode="External" Id="R293184fd86124ced" /><Relationship Type="http://schemas.openxmlformats.org/officeDocument/2006/relationships/hyperlink" Target="https://meteor.aihw.gov.au/RegistrationAuthority/13" TargetMode="External" Id="Rd9f04818da364f98" /><Relationship Type="http://schemas.openxmlformats.org/officeDocument/2006/relationships/hyperlink" Target="https://meteor.aihw.gov.au/RegistrationAuthority/14" TargetMode="External" Id="R6095d9b271f347b5" /><Relationship Type="http://schemas.openxmlformats.org/officeDocument/2006/relationships/hyperlink" Target="https://meteor.aihw.gov.au/RegistrationAuthority/3" TargetMode="External" Id="R267e8b0df748404a" /><Relationship Type="http://schemas.openxmlformats.org/officeDocument/2006/relationships/hyperlink" Target="https://meteor.aihw.gov.au/RegistrationAuthority/16" TargetMode="External" Id="R05f645e5fecc4264" /><Relationship Type="http://schemas.openxmlformats.org/officeDocument/2006/relationships/hyperlink" Target="https://meteor.aihw.gov.au/RegistrationAuthority/6" TargetMode="External" Id="Ra0ee87de44a24456" /><Relationship Type="http://schemas.openxmlformats.org/officeDocument/2006/relationships/hyperlink" Target="https://meteor.aihw.gov.au/RegistrationAuthority/17" TargetMode="External" Id="Rb718eaac2f1648ec" /><Relationship Type="http://schemas.openxmlformats.org/officeDocument/2006/relationships/hyperlink" Target="https://meteor.aihw.gov.au/RegistrationAuthority/23" TargetMode="External" Id="Rb9a7429ae95743f1" /><Relationship Type="http://schemas.openxmlformats.org/officeDocument/2006/relationships/hyperlink" Target="https://meteor.aihw.gov.au/RegistrationAuthority/15" TargetMode="External" Id="R66598f3fdc0f44fe" /><Relationship Type="http://schemas.openxmlformats.org/officeDocument/2006/relationships/hyperlink" Target="https://meteor.aihw.gov.au/content/710899" TargetMode="External" Id="R01c54512f8c34619" /><Relationship Type="http://schemas.openxmlformats.org/officeDocument/2006/relationships/hyperlink" Target="https://meteor.aihw.gov.au/RegistrationAuthority/11" TargetMode="External" Id="Rf750561ae6a6481a" /><Relationship Type="http://schemas.openxmlformats.org/officeDocument/2006/relationships/hyperlink" Target="https://meteor.aihw.gov.au/content/463082" TargetMode="External" Id="R6736fe8d26fd4779" /><Relationship Type="http://schemas.openxmlformats.org/officeDocument/2006/relationships/hyperlink" Target="https://meteor.aihw.gov.au/RegistrationAuthority/11" TargetMode="External" Id="R0c8dac4fe532407a" /><Relationship Type="http://schemas.openxmlformats.org/officeDocument/2006/relationships/hyperlink" Target="https://meteor.aihw.gov.au/content/480125" TargetMode="External" Id="Rc1c6448883c7417e" /><Relationship Type="http://schemas.openxmlformats.org/officeDocument/2006/relationships/hyperlink" Target="https://meteor.aihw.gov.au/RegistrationAuthority/11" TargetMode="External" Id="R232410c32f464620" /><Relationship Type="http://schemas.openxmlformats.org/officeDocument/2006/relationships/hyperlink" Target="https://meteor.aihw.gov.au/content/605348" TargetMode="External" Id="R5e9ffbb3153b4289" /><Relationship Type="http://schemas.openxmlformats.org/officeDocument/2006/relationships/hyperlink" Target="https://meteor.aihw.gov.au/RegistrationAuthority/11" TargetMode="External" Id="Rcfee02900eac4dfb" /></Relationships>
</file>

<file path=word/_rels/header1.xml.rels>&#65279;<?xml version="1.0" encoding="utf-8"?><Relationships xmlns="http://schemas.openxmlformats.org/package/2006/relationships"><Relationship Type="http://schemas.openxmlformats.org/officeDocument/2006/relationships/image" Target="/media/image.png" Id="R8b4c76fe30a84005" /></Relationships>
</file>