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e4b839d78c4320"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284e4b34441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396c96d5b64db6">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afb1efd8ae41ef">
              <w:r>
                <w:rPr>
                  <w:rStyle w:val="Hyperlink"/>
                </w:rPr>
                <w:t xml:space="preserve">Child—primary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4a2be20ed4239">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4b97fd7bca423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most serious type of actions or inactions, as determined by the investigating officer, which have resulted in, or are likely to result in, significant harm or injury to a child.</w:t>
            </w:r>
          </w:p>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Codes 1-4 or 99 'Not stated/ inadequately described' should only be used for records with a code 1 'Substantiated' for </w:t>
            </w:r>
            <w:hyperlink w:history="true" r:id="R100dd14b010b46cb">
              <w:r>
                <w:rPr>
                  <w:rStyle w:val="Hyperlink"/>
                </w:rPr>
                <w:t xml:space="preserve">Child protection notification—investigation status, code N[N]</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163338156840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3d2e3df62485c">
              <w:r>
                <w:rPr>
                  <w:rStyle w:val="Hyperlink"/>
                </w:rPr>
                <w:t xml:space="preserve">Child—abuse and neglect type, code N</w:t>
              </w:r>
            </w:hyperlink>
          </w:p>
          <w:p>
            <w:pPr>
              <w:spacing w:before="0" w:after="0"/>
            </w:pPr>
            <w:r>
              <w:rPr>
                <w:rStyle w:val="row-content"/>
                <w:color w:val="244061"/>
              </w:rPr>
              <w:t xml:space="preserve">       </w:t>
            </w:r>
            <w:hyperlink w:history="true" r:id="Rc3f9db8836a247e2">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cecf4e659d424554">
              <w:r>
                <w:rPr>
                  <w:rStyle w:val="Hyperlink"/>
                </w:rPr>
                <w:t xml:space="preserve">Child protection notification—investigation status, code N[N]</w:t>
              </w:r>
            </w:hyperlink>
          </w:p>
          <w:p>
            <w:pPr>
              <w:spacing w:before="0" w:after="0"/>
            </w:pPr>
            <w:r>
              <w:rPr>
                <w:rStyle w:val="row-content"/>
                <w:color w:val="244061"/>
              </w:rPr>
              <w:t xml:space="preserve">       </w:t>
            </w:r>
            <w:hyperlink w:history="true" r:id="R80b2b191e9df4f0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e494869df034446">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feea1f58636849e9">
              <w:r>
                <w:rPr>
                  <w:rStyle w:val="Hyperlink"/>
                </w:rPr>
                <w:t xml:space="preserve">Child—other type of abuse or neglect, code N[N]</w:t>
              </w:r>
            </w:hyperlink>
          </w:p>
          <w:p>
            <w:pPr>
              <w:spacing w:before="0" w:after="0"/>
            </w:pPr>
            <w:r>
              <w:rPr>
                <w:rStyle w:val="row-content"/>
                <w:color w:val="244061"/>
              </w:rPr>
              <w:t xml:space="preserve">       </w:t>
            </w:r>
            <w:hyperlink w:history="true" r:id="R556ead1258774dd7">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fbb2118e767645fe">
              <w:r>
                <w:rPr>
                  <w:rStyle w:val="Hyperlink"/>
                </w:rPr>
                <w:t xml:space="preserve">Child—other type of abuse or neglect, code N[N]</w:t>
              </w:r>
            </w:hyperlink>
          </w:p>
          <w:p>
            <w:pPr>
              <w:spacing w:before="0" w:after="0"/>
            </w:pPr>
            <w:r>
              <w:rPr>
                <w:rStyle w:val="row-content"/>
                <w:color w:val="244061"/>
              </w:rPr>
              <w:t xml:space="preserve">       </w:t>
            </w:r>
            <w:hyperlink w:history="true" r:id="Re989b39183644a05">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1af7fa59b81a4bd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a3d4ed21c45bf">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87c5bfe287b84140">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item may have two occurences:</w:t>
            </w:r>
          </w:p>
          <w:p>
            <w:pPr>
              <w:pStyle w:val="ListParagraph"/>
              <w:numPr>
                <w:ilvl w:val="0"/>
                <w:numId w:val="2"/>
              </w:numPr>
            </w:pPr>
            <w:r>
              <w:rPr>
                <w:rStyle w:val="row-content"/>
              </w:rPr>
              <w:t xml:space="preserve">the primary type of abuse or neglect identifed in the notification to the department responsible for child protection</w:t>
            </w:r>
          </w:p>
          <w:p>
            <w:pPr>
              <w:pStyle w:val="ListParagraph"/>
              <w:numPr>
                <w:ilvl w:val="0"/>
                <w:numId w:val="2"/>
              </w:numPr>
            </w:pPr>
            <w:r>
              <w:rPr>
                <w:rStyle w:val="row-content"/>
              </w:rPr>
              <w:t xml:space="preserve">The primary type of abuse or neglect substantiated by the investigating officer</w:t>
            </w:r>
          </w:p>
          <w:p>
            <w:r>
              <w:br/>
            </w:r>
            <w:r>
              <w:br/>
            </w:r>
            <w:hyperlink w:history="true" r:id="R5fb5df7da21f4b6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ece18ca951b486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20b7ad53af74f7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543e8f9d4d744b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79cd434d84c49d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594c9a7ea2e44d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f09f2f438b64de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3647785c49746b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ae815391d77400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95136d595e74ea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88aa14e7127499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7949e37fa4d484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853502727ec407a">
              <w:r>
                <w:rPr>
                  <w:rStyle w:val="Hyperlink"/>
                  <w:color w:val="244061"/>
                </w:rPr>
                <w:t xml:space="preserve">Children and Families</w:t>
              </w:r>
            </w:hyperlink>
            <w:r>
              <w:rPr>
                <w:rStyle w:val="row-content"/>
                <w:color w:val="244061"/>
              </w:rPr>
              <w:t xml:space="preserve">, Superseded 03/11/2021</w:t>
            </w:r>
          </w:p>
          <w:p>
            <w:r>
              <w:br/>
            </w:r>
            <w:hyperlink w:history="true" r:id="R579b99a616324a1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7086b4976fe49ce">
              <w:r>
                <w:rPr>
                  <w:rStyle w:val="Hyperlink"/>
                  <w:color w:val="244061"/>
                </w:rPr>
                <w:t xml:space="preserve">Children and Families</w:t>
              </w:r>
            </w:hyperlink>
            <w:r>
              <w:rPr>
                <w:rStyle w:val="row-content"/>
                <w:color w:val="244061"/>
              </w:rPr>
              <w:t xml:space="preserve">, Standard 11/05/2023</w:t>
            </w:r>
          </w:p>
          <w:p>
            <w:r>
              <w:br/>
            </w:r>
            <w:hyperlink w:history="true" r:id="R4319f243a054416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380afcf46464a91">
              <w:r>
                <w:rPr>
                  <w:rStyle w:val="Hyperlink"/>
                  <w:color w:val="244061"/>
                </w:rPr>
                <w:t xml:space="preserve">Children and Families</w:t>
              </w:r>
            </w:hyperlink>
            <w:r>
              <w:rPr>
                <w:rStyle w:val="row-content"/>
                <w:color w:val="244061"/>
              </w:rPr>
              <w:t xml:space="preserve">, Superseded 11/05/2023</w:t>
            </w:r>
          </w:p>
          <w:p>
            <w:r>
              <w:br/>
            </w:r>
            <w:hyperlink w:history="true" r:id="Rf8b5cc55d64e4d57">
              <w:r>
                <w:rPr>
                  <w:rStyle w:val="Hyperlink"/>
                </w:rPr>
                <w:t xml:space="preserve">Safety in care (SC) file cluster</w:t>
              </w:r>
            </w:hyperlink>
          </w:p>
          <w:p>
            <w:pPr>
              <w:spacing w:before="0" w:after="0"/>
            </w:pPr>
            <w:r>
              <w:rPr>
                <w:rStyle w:val="row-content"/>
                <w:color w:val="244061"/>
              </w:rPr>
              <w:t xml:space="preserve">       </w:t>
            </w:r>
            <w:hyperlink w:history="true" r:id="R1443c2d65ae64e2b">
              <w:r>
                <w:rPr>
                  <w:rStyle w:val="Hyperlink"/>
                  <w:color w:val="244061"/>
                </w:rPr>
                <w:t xml:space="preserve">Children and Families</w:t>
              </w:r>
            </w:hyperlink>
            <w:r>
              <w:rPr>
                <w:rStyle w:val="row-content"/>
                <w:color w:val="244061"/>
              </w:rPr>
              <w:t xml:space="preserve">, Superseded 03/11/2021</w:t>
            </w:r>
          </w:p>
          <w:p>
            <w:r>
              <w:br/>
            </w:r>
            <w:hyperlink w:history="true" r:id="R81ead08fa3ce45ac">
              <w:r>
                <w:rPr>
                  <w:rStyle w:val="Hyperlink"/>
                </w:rPr>
                <w:t xml:space="preserve">Safety in care (SC) file cluster</w:t>
              </w:r>
            </w:hyperlink>
          </w:p>
          <w:p>
            <w:pPr>
              <w:spacing w:before="0" w:after="0"/>
            </w:pPr>
            <w:r>
              <w:rPr>
                <w:rStyle w:val="row-content"/>
                <w:color w:val="244061"/>
              </w:rPr>
              <w:t xml:space="preserve">       </w:t>
            </w:r>
            <w:hyperlink w:history="true" r:id="R949121a73f964f05">
              <w:r>
                <w:rPr>
                  <w:rStyle w:val="Hyperlink"/>
                  <w:color w:val="244061"/>
                </w:rPr>
                <w:t xml:space="preserve">Children and Families</w:t>
              </w:r>
            </w:hyperlink>
            <w:r>
              <w:rPr>
                <w:rStyle w:val="row-content"/>
                <w:color w:val="244061"/>
              </w:rPr>
              <w:t xml:space="preserve">, Standard 11/05/2023</w:t>
            </w:r>
          </w:p>
          <w:p>
            <w:r>
              <w:br/>
            </w:r>
            <w:hyperlink w:history="true" r:id="R74b4b7dc5f0b4c75">
              <w:r>
                <w:rPr>
                  <w:rStyle w:val="Hyperlink"/>
                </w:rPr>
                <w:t xml:space="preserve">Safety in care (SC) file cluster</w:t>
              </w:r>
            </w:hyperlink>
          </w:p>
          <w:p>
            <w:pPr>
              <w:spacing w:before="0" w:after="0"/>
            </w:pPr>
            <w:r>
              <w:rPr>
                <w:rStyle w:val="row-content"/>
                <w:color w:val="244061"/>
              </w:rPr>
              <w:t xml:space="preserve">       </w:t>
            </w:r>
            <w:hyperlink w:history="true" r:id="R0bdeb20b19b64c15">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48029241e9bc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63434ec5c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29241e9bc44cc" /><Relationship Type="http://schemas.openxmlformats.org/officeDocument/2006/relationships/header" Target="/word/header1.xml" Id="R301441770014413e" /><Relationship Type="http://schemas.openxmlformats.org/officeDocument/2006/relationships/settings" Target="/word/settings.xml" Id="R83332e817f574de2" /><Relationship Type="http://schemas.openxmlformats.org/officeDocument/2006/relationships/styles" Target="/word/styles.xml" Id="R138ac80eaeb34464" /><Relationship Type="http://schemas.openxmlformats.org/officeDocument/2006/relationships/hyperlink" Target="https://meteor.aihw.gov.au/RegistrationAuthority/17" TargetMode="External" Id="R119284e4b344414e" /><Relationship Type="http://schemas.openxmlformats.org/officeDocument/2006/relationships/hyperlink" Target="https://meteor.aihw.gov.au/RegistrationAuthority/1" TargetMode="External" Id="R6b396c96d5b64db6" /><Relationship Type="http://schemas.openxmlformats.org/officeDocument/2006/relationships/hyperlink" Target="https://meteor.aihw.gov.au/content/455464" TargetMode="External" Id="R3eafb1efd8ae41ef" /><Relationship Type="http://schemas.openxmlformats.org/officeDocument/2006/relationships/hyperlink" Target="https://meteor.aihw.gov.au/content/455468" TargetMode="External" Id="R37c4a2be20ed4239" /><Relationship Type="http://schemas.openxmlformats.org/officeDocument/2006/relationships/hyperlink" Target="https://meteor.aihw.gov.au/content/246013" TargetMode="External" Id="R4e4b97fd7bca423e" /><Relationship Type="http://schemas.openxmlformats.org/officeDocument/2006/relationships/hyperlink" Target="https://meteor.aihw.gov.au/content/455404" TargetMode="External" Id="R100dd14b010b46cb" /><Relationship Type="http://schemas.openxmlformats.org/officeDocument/2006/relationships/hyperlink" Target="https://meteor.aihw.gov.au/content/246013" TargetMode="External" Id="R34163338156840f9" /><Relationship Type="http://schemas.openxmlformats.org/officeDocument/2006/relationships/hyperlink" Target="https://meteor.aihw.gov.au/content/270166" TargetMode="External" Id="Rf243d2e3df62485c" /><Relationship Type="http://schemas.openxmlformats.org/officeDocument/2006/relationships/hyperlink" Target="https://meteor.aihw.gov.au/RegistrationAuthority/1" TargetMode="External" Id="Rc3f9db8836a247e2" /><Relationship Type="http://schemas.openxmlformats.org/officeDocument/2006/relationships/hyperlink" Target="https://meteor.aihw.gov.au/content/455404" TargetMode="External" Id="Rcecf4e659d424554" /><Relationship Type="http://schemas.openxmlformats.org/officeDocument/2006/relationships/hyperlink" Target="https://meteor.aihw.gov.au/RegistrationAuthority/17" TargetMode="External" Id="R80b2b191e9df4f0e" /><Relationship Type="http://schemas.openxmlformats.org/officeDocument/2006/relationships/hyperlink" Target="https://meteor.aihw.gov.au/RegistrationAuthority/1" TargetMode="External" Id="R8e494869df034446" /><Relationship Type="http://schemas.openxmlformats.org/officeDocument/2006/relationships/hyperlink" Target="https://meteor.aihw.gov.au/content/773515" TargetMode="External" Id="Rfeea1f58636849e9" /><Relationship Type="http://schemas.openxmlformats.org/officeDocument/2006/relationships/hyperlink" Target="https://meteor.aihw.gov.au/RegistrationAuthority/17" TargetMode="External" Id="R556ead1258774dd7" /><Relationship Type="http://schemas.openxmlformats.org/officeDocument/2006/relationships/hyperlink" Target="https://meteor.aihw.gov.au/content/455510" TargetMode="External" Id="Rfbb2118e767645fe" /><Relationship Type="http://schemas.openxmlformats.org/officeDocument/2006/relationships/hyperlink" Target="https://meteor.aihw.gov.au/RegistrationAuthority/17" TargetMode="External" Id="Re989b39183644a05" /><Relationship Type="http://schemas.openxmlformats.org/officeDocument/2006/relationships/hyperlink" Target="https://meteor.aihw.gov.au/RegistrationAuthority/1" TargetMode="External" Id="R1af7fa59b81a4bde" /><Relationship Type="http://schemas.openxmlformats.org/officeDocument/2006/relationships/hyperlink" Target="https://meteor.aihw.gov.au/content/433700" TargetMode="External" Id="R46ba3d4ed21c45bf" /><Relationship Type="http://schemas.openxmlformats.org/officeDocument/2006/relationships/hyperlink" Target="https://meteor.aihw.gov.au/RegistrationAuthority/1" TargetMode="External" Id="R87c5bfe287b84140" /><Relationship Type="http://schemas.openxmlformats.org/officeDocument/2006/relationships/numbering" Target="/word/numbering.xml" Id="R5d579581e8374470" /><Relationship Type="http://schemas.openxmlformats.org/officeDocument/2006/relationships/hyperlink" Target="https://meteor.aihw.gov.au/content/492995" TargetMode="External" Id="R5fb5df7da21f4b66" /><Relationship Type="http://schemas.openxmlformats.org/officeDocument/2006/relationships/hyperlink" Target="https://meteor.aihw.gov.au/RegistrationAuthority/17" TargetMode="External" Id="R9ece18ca951b4864" /><Relationship Type="http://schemas.openxmlformats.org/officeDocument/2006/relationships/hyperlink" Target="https://meteor.aihw.gov.au/RegistrationAuthority/1" TargetMode="External" Id="Re20b7ad53af74f74" /><Relationship Type="http://schemas.openxmlformats.org/officeDocument/2006/relationships/hyperlink" Target="https://meteor.aihw.gov.au/content/655210" TargetMode="External" Id="R9543e8f9d4d744bf" /><Relationship Type="http://schemas.openxmlformats.org/officeDocument/2006/relationships/hyperlink" Target="https://meteor.aihw.gov.au/RegistrationAuthority/17" TargetMode="External" Id="Rb79cd434d84c49d3" /><Relationship Type="http://schemas.openxmlformats.org/officeDocument/2006/relationships/hyperlink" Target="https://meteor.aihw.gov.au/content/656478" TargetMode="External" Id="Rc594c9a7ea2e44d3" /><Relationship Type="http://schemas.openxmlformats.org/officeDocument/2006/relationships/hyperlink" Target="https://meteor.aihw.gov.au/RegistrationAuthority/17" TargetMode="External" Id="R5f09f2f438b64de4" /><Relationship Type="http://schemas.openxmlformats.org/officeDocument/2006/relationships/hyperlink" Target="https://meteor.aihw.gov.au/content/656498" TargetMode="External" Id="R83647785c49746bf" /><Relationship Type="http://schemas.openxmlformats.org/officeDocument/2006/relationships/hyperlink" Target="https://meteor.aihw.gov.au/RegistrationAuthority/17" TargetMode="External" Id="R9ae815391d77400b" /><Relationship Type="http://schemas.openxmlformats.org/officeDocument/2006/relationships/hyperlink" Target="https://meteor.aihw.gov.au/content/688435" TargetMode="External" Id="Rb95136d595e74ea8" /><Relationship Type="http://schemas.openxmlformats.org/officeDocument/2006/relationships/hyperlink" Target="https://meteor.aihw.gov.au/RegistrationAuthority/17" TargetMode="External" Id="R888aa14e7127499c" /><Relationship Type="http://schemas.openxmlformats.org/officeDocument/2006/relationships/hyperlink" Target="https://meteor.aihw.gov.au/content/706956" TargetMode="External" Id="R27949e37fa4d4849" /><Relationship Type="http://schemas.openxmlformats.org/officeDocument/2006/relationships/hyperlink" Target="https://meteor.aihw.gov.au/RegistrationAuthority/17" TargetMode="External" Id="Rc853502727ec407a" /><Relationship Type="http://schemas.openxmlformats.org/officeDocument/2006/relationships/hyperlink" Target="https://meteor.aihw.gov.au/content/773500" TargetMode="External" Id="R579b99a616324a1b" /><Relationship Type="http://schemas.openxmlformats.org/officeDocument/2006/relationships/hyperlink" Target="https://meteor.aihw.gov.au/RegistrationAuthority/17" TargetMode="External" Id="R67086b4976fe49ce" /><Relationship Type="http://schemas.openxmlformats.org/officeDocument/2006/relationships/hyperlink" Target="https://meteor.aihw.gov.au/content/748919" TargetMode="External" Id="R4319f243a0544169" /><Relationship Type="http://schemas.openxmlformats.org/officeDocument/2006/relationships/hyperlink" Target="https://meteor.aihw.gov.au/RegistrationAuthority/17" TargetMode="External" Id="R9380afcf46464a91" /><Relationship Type="http://schemas.openxmlformats.org/officeDocument/2006/relationships/hyperlink" Target="https://meteor.aihw.gov.au/content/740182" TargetMode="External" Id="Rf8b5cc55d64e4d57" /><Relationship Type="http://schemas.openxmlformats.org/officeDocument/2006/relationships/hyperlink" Target="https://meteor.aihw.gov.au/RegistrationAuthority/17" TargetMode="External" Id="R1443c2d65ae64e2b" /><Relationship Type="http://schemas.openxmlformats.org/officeDocument/2006/relationships/hyperlink" Target="https://meteor.aihw.gov.au/content/773822" TargetMode="External" Id="R81ead08fa3ce45ac" /><Relationship Type="http://schemas.openxmlformats.org/officeDocument/2006/relationships/hyperlink" Target="https://meteor.aihw.gov.au/RegistrationAuthority/17" TargetMode="External" Id="R949121a73f964f05" /><Relationship Type="http://schemas.openxmlformats.org/officeDocument/2006/relationships/hyperlink" Target="https://meteor.aihw.gov.au/content/748884" TargetMode="External" Id="R74b4b7dc5f0b4c75" /><Relationship Type="http://schemas.openxmlformats.org/officeDocument/2006/relationships/hyperlink" Target="https://meteor.aihw.gov.au/RegistrationAuthority/17" TargetMode="External" Id="R0bdeb20b19b64c15" /></Relationships>
</file>

<file path=word/_rels/header1.xml.rels>&#65279;<?xml version="1.0" encoding="utf-8"?><Relationships xmlns="http://schemas.openxmlformats.org/package/2006/relationships"><Relationship Type="http://schemas.openxmlformats.org/officeDocument/2006/relationships/image" Target="/media/image.png" Id="R73e63434ec5c43b2" /></Relationships>
</file>