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e5cf6827fb41d9" /></Relationships>
</file>

<file path=word/document.xml><?xml version="1.0" encoding="utf-8"?>
<w:document xmlns:r="http://schemas.openxmlformats.org/officeDocument/2006/relationships" xmlns:w="http://schemas.openxmlformats.org/wordprocessingml/2006/main">
  <w:body>
    <w:p>
      <w:pPr>
        <w:pStyle w:val="Title"/>
      </w:pPr>
      <w:r>
        <w:t>Person with cancer—date clinical trial entered,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clinical trial entered,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clinical trial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2f711579d481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registers for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d71cdb369316407b">
              <w:r>
                <w:rPr>
                  <w:rStyle w:val="Hyperlink"/>
                  <w:b/>
                </w:rPr>
                <w:t xml:space="preserve">clinical trial</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1db15960114edd">
              <w:r>
                <w:rPr>
                  <w:rStyle w:val="Hyperlink"/>
                </w:rPr>
                <w:t xml:space="preserve">Person with cancer—date clinical trial entered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fb0922b6f548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when the patient registers for 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e1df434be276495f">
              <w:r>
                <w:rPr>
                  <w:rStyle w:val="Hyperlink"/>
                  <w:b/>
                </w:rPr>
                <w:t xml:space="preserve">clinical trial</w:t>
              </w:r>
            </w:hyperlink>
            <w:r>
              <w:rPr>
                <w:rStyle w:val="row-content-rich-text"/>
              </w:rPr>
              <w:t xml:space="preserve"> for the treatment of cancer. This refers to the date in which they sign and submit required consent forms.</w:t>
            </w:r>
          </w:p>
          <w:p>
            <w:pPr/>
            <w:r>
              <w:rPr>
                <w:rStyle w:val="row-content-rich-text"/>
              </w:rPr>
              <w:t xml:space="preserve">A patient may be offered entry into a clinical trial at any time during the course of illness; record the date for each trial the patient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e0b2b8b87004fca">
              <w:r>
                <w:rPr>
                  <w:rStyle w:val="Hyperlink"/>
                </w:rPr>
                <w:t xml:space="preserve">Person with cancer—clinical trial entry status, code N</w:t>
              </w:r>
            </w:hyperlink>
          </w:p>
          <w:p>
            <w:pPr>
              <w:spacing w:before="0" w:after="0"/>
            </w:pPr>
            <w:r>
              <w:rPr>
                <w:rStyle w:val="row-content"/>
                <w:color w:val="244061"/>
              </w:rPr>
              <w:t xml:space="preserve">       </w:t>
            </w:r>
            <w:hyperlink w:history="true" r:id="Rbc1499c105344f6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3a8ec874fa54a7b">
              <w:r>
                <w:rPr>
                  <w:rStyle w:val="Hyperlink"/>
                </w:rPr>
                <w:t xml:space="preserve">Person with cancer—clinical trial experimental agent or intervention, text X[X(399)]</w:t>
              </w:r>
            </w:hyperlink>
          </w:p>
          <w:p>
            <w:pPr>
              <w:spacing w:before="0" w:after="0"/>
            </w:pPr>
            <w:r>
              <w:rPr>
                <w:rStyle w:val="row-content"/>
                <w:color w:val="244061"/>
              </w:rPr>
              <w:t xml:space="preserve">       </w:t>
            </w:r>
            <w:hyperlink w:history="true" r:id="Ra8762d5dc5854f9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16913a62756d4f0a">
              <w:r>
                <w:rPr>
                  <w:rStyle w:val="Hyperlink"/>
                </w:rPr>
                <w:t xml:space="preserve">Person with cancer—clinical trial funding basis, code N</w:t>
              </w:r>
            </w:hyperlink>
          </w:p>
          <w:p>
            <w:pPr>
              <w:spacing w:before="0" w:after="0"/>
            </w:pPr>
            <w:r>
              <w:rPr>
                <w:rStyle w:val="row-content"/>
                <w:color w:val="244061"/>
              </w:rPr>
              <w:t xml:space="preserve">       </w:t>
            </w:r>
            <w:hyperlink w:history="true" r:id="Re36b5fb63f03460e">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2a3b77d738e4cf7">
              <w:r>
                <w:rPr>
                  <w:rStyle w:val="Hyperlink"/>
                </w:rPr>
                <w:t xml:space="preserve">Person with cancer—clinical trial identifier, text X[X(399)]</w:t>
              </w:r>
            </w:hyperlink>
          </w:p>
          <w:p>
            <w:pPr>
              <w:spacing w:before="0" w:after="0"/>
            </w:pPr>
            <w:r>
              <w:rPr>
                <w:rStyle w:val="row-content"/>
                <w:color w:val="244061"/>
              </w:rPr>
              <w:t xml:space="preserve">       </w:t>
            </w:r>
            <w:hyperlink w:history="true" r:id="Rd6f046ad31ff41d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aae2774e31472c">
              <w:r>
                <w:rPr>
                  <w:rStyle w:val="Hyperlink"/>
                </w:rPr>
                <w:t xml:space="preserve">Lung cancer (clinical) DSS</w:t>
              </w:r>
            </w:hyperlink>
          </w:p>
          <w:p>
            <w:pPr>
              <w:spacing w:before="0" w:after="0"/>
            </w:pPr>
            <w:r>
              <w:rPr>
                <w:rStyle w:val="row-content"/>
                <w:color w:val="244061"/>
              </w:rPr>
              <w:t xml:space="preserve">       </w:t>
            </w:r>
            <w:hyperlink w:history="true" r:id="R936f69366f1f4a5c">
              <w:r>
                <w:rPr>
                  <w:rStyle w:val="Hyperlink"/>
                  <w:color w:val="244061"/>
                </w:rPr>
                <w:t xml:space="preserve">Health</w:t>
              </w:r>
            </w:hyperlink>
            <w:r>
              <w:rPr>
                <w:rStyle w:val="row-content"/>
                <w:color w:val="244061"/>
              </w:rPr>
              <w:t xml:space="preserve">, Superseded 14/05/2015</w:t>
            </w:r>
          </w:p>
          <w:p>
            <w:r>
              <w:br/>
            </w:r>
            <w:hyperlink w:history="true" r:id="R9c5a105cc93a4c07">
              <w:r>
                <w:rPr>
                  <w:rStyle w:val="Hyperlink"/>
                </w:rPr>
                <w:t xml:space="preserve">Lung cancer (clinical) NBPDS</w:t>
              </w:r>
            </w:hyperlink>
          </w:p>
          <w:p>
            <w:pPr>
              <w:spacing w:before="0" w:after="0"/>
            </w:pPr>
            <w:r>
              <w:rPr>
                <w:rStyle w:val="row-content"/>
                <w:color w:val="244061"/>
              </w:rPr>
              <w:t xml:space="preserve">       </w:t>
            </w:r>
            <w:hyperlink w:history="true" r:id="R0520a19eee994ef1">
              <w:r>
                <w:rPr>
                  <w:rStyle w:val="Hyperlink"/>
                  <w:color w:val="244061"/>
                </w:rPr>
                <w:t xml:space="preserve">Health</w:t>
              </w:r>
            </w:hyperlink>
            <w:r>
              <w:rPr>
                <w:rStyle w:val="row-content"/>
                <w:color w:val="244061"/>
              </w:rPr>
              <w:t xml:space="preserve">, Standard 14/05/2015</w:t>
            </w:r>
          </w:p>
          <w:p>
            <w:r>
              <w:br/>
            </w:r>
            <w:hyperlink w:history="true" r:id="R90b6e05d02be4483">
              <w:r>
                <w:rPr>
                  <w:rStyle w:val="Hyperlink"/>
                </w:rPr>
                <w:t xml:space="preserve">Prostate cancer (clinical) NBPDS</w:t>
              </w:r>
            </w:hyperlink>
          </w:p>
          <w:p>
            <w:pPr>
              <w:spacing w:before="0" w:after="0"/>
            </w:pPr>
            <w:r>
              <w:rPr>
                <w:rStyle w:val="row-content"/>
                <w:color w:val="244061"/>
              </w:rPr>
              <w:t xml:space="preserve">       </w:t>
            </w:r>
            <w:hyperlink w:history="true" r:id="Rb33e32c530ac473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36d69b62c9804a26">
              <w:r>
                <w:rPr>
                  <w:rStyle w:val="Hyperlink"/>
                </w:rPr>
                <w:t xml:space="preserve">Person with cancer—clinical trial entry status,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4cf7f1e51156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447247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c1fb1e1504b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7f1e511564d82" /><Relationship Type="http://schemas.openxmlformats.org/officeDocument/2006/relationships/header" Target="/word/header1.xml" Id="Rc2e4c833e57e4184" /><Relationship Type="http://schemas.openxmlformats.org/officeDocument/2006/relationships/settings" Target="/word/settings.xml" Id="R8e83b749d4db40a1" /><Relationship Type="http://schemas.openxmlformats.org/officeDocument/2006/relationships/styles" Target="/word/styles.xml" Id="R9c52a8c975df430c" /><Relationship Type="http://schemas.openxmlformats.org/officeDocument/2006/relationships/hyperlink" Target="https://meteor.aihw.gov.au/RegistrationAuthority/12" TargetMode="External" Id="R2e22f711579d4813" /><Relationship Type="http://schemas.openxmlformats.org/officeDocument/2006/relationships/hyperlink" Target="https://meteor.aihw.gov.au/content/522854" TargetMode="External" Id="Rd71cdb369316407b" /><Relationship Type="http://schemas.openxmlformats.org/officeDocument/2006/relationships/hyperlink" Target="https://meteor.aihw.gov.au/content/447252" TargetMode="External" Id="Rf41db15960114edd" /><Relationship Type="http://schemas.openxmlformats.org/officeDocument/2006/relationships/hyperlink" Target="https://meteor.aihw.gov.au/content/270566" TargetMode="External" Id="R7dfb0922b6f548a6" /><Relationship Type="http://schemas.openxmlformats.org/officeDocument/2006/relationships/hyperlink" Target="https://meteor.aihw.gov.au/content/522854" TargetMode="External" Id="Re1df434be276495f" /><Relationship Type="http://schemas.openxmlformats.org/officeDocument/2006/relationships/hyperlink" Target="https://meteor.aihw.gov.au/content/430028" TargetMode="External" Id="Rbe0b2b8b87004fca" /><Relationship Type="http://schemas.openxmlformats.org/officeDocument/2006/relationships/hyperlink" Target="https://meteor.aihw.gov.au/RegistrationAuthority/12" TargetMode="External" Id="Rbc1499c105344f63" /><Relationship Type="http://schemas.openxmlformats.org/officeDocument/2006/relationships/hyperlink" Target="https://meteor.aihw.gov.au/content/487311" TargetMode="External" Id="Rb3a8ec874fa54a7b" /><Relationship Type="http://schemas.openxmlformats.org/officeDocument/2006/relationships/hyperlink" Target="https://meteor.aihw.gov.au/RegistrationAuthority/12" TargetMode="External" Id="Ra8762d5dc5854f9e" /><Relationship Type="http://schemas.openxmlformats.org/officeDocument/2006/relationships/hyperlink" Target="https://meteor.aihw.gov.au/content/467780" TargetMode="External" Id="R16913a62756d4f0a" /><Relationship Type="http://schemas.openxmlformats.org/officeDocument/2006/relationships/hyperlink" Target="https://meteor.aihw.gov.au/RegistrationAuthority/12" TargetMode="External" Id="Re36b5fb63f03460e" /><Relationship Type="http://schemas.openxmlformats.org/officeDocument/2006/relationships/hyperlink" Target="https://meteor.aihw.gov.au/content/430953" TargetMode="External" Id="Rc2a3b77d738e4cf7" /><Relationship Type="http://schemas.openxmlformats.org/officeDocument/2006/relationships/hyperlink" Target="https://meteor.aihw.gov.au/RegistrationAuthority/12" TargetMode="External" Id="Rd6f046ad31ff41dc" /><Relationship Type="http://schemas.openxmlformats.org/officeDocument/2006/relationships/hyperlink" Target="https://meteor.aihw.gov.au/content/430950" TargetMode="External" Id="R3aaae2774e31472c" /><Relationship Type="http://schemas.openxmlformats.org/officeDocument/2006/relationships/hyperlink" Target="https://meteor.aihw.gov.au/RegistrationAuthority/12" TargetMode="External" Id="R936f69366f1f4a5c" /><Relationship Type="http://schemas.openxmlformats.org/officeDocument/2006/relationships/hyperlink" Target="https://meteor.aihw.gov.au/content/599613" TargetMode="External" Id="R9c5a105cc93a4c07" /><Relationship Type="http://schemas.openxmlformats.org/officeDocument/2006/relationships/hyperlink" Target="https://meteor.aihw.gov.au/RegistrationAuthority/12" TargetMode="External" Id="R0520a19eee994ef1" /><Relationship Type="http://schemas.openxmlformats.org/officeDocument/2006/relationships/hyperlink" Target="https://meteor.aihw.gov.au/content/481386" TargetMode="External" Id="R90b6e05d02be4483" /><Relationship Type="http://schemas.openxmlformats.org/officeDocument/2006/relationships/hyperlink" Target="https://meteor.aihw.gov.au/RegistrationAuthority/12" TargetMode="External" Id="Rb33e32c530ac4732" /><Relationship Type="http://schemas.openxmlformats.org/officeDocument/2006/relationships/hyperlink" Target="https://meteor.aihw.gov.au/content/430028" TargetMode="External" Id="R36d69b62c9804a26" /></Relationships>
</file>

<file path=word/_rels/header1.xml.rels>&#65279;<?xml version="1.0" encoding="utf-8"?><Relationships xmlns="http://schemas.openxmlformats.org/package/2006/relationships"><Relationship Type="http://schemas.openxmlformats.org/officeDocument/2006/relationships/image" Target="/media/image.png" Id="R2b2c1fb1e1504b68" /></Relationships>
</file>