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65cffa25d4c85" /></Relationships>
</file>

<file path=word/document.xml><?xml version="1.0" encoding="utf-8"?>
<w:document xmlns:r="http://schemas.openxmlformats.org/officeDocument/2006/relationships" xmlns:w="http://schemas.openxmlformats.org/wordprocessingml/2006/main">
  <w:body>
    <w:p>
      <w:pPr>
        <w:pStyle w:val="Title"/>
      </w:pPr>
      <w:r>
        <w:t>Person with cancer—perineural invasion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cancer—perineural invasion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Perineural invasion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Perineural involvement; PNI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8abd0b762472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perineural invasion is evident in a pathology specimen of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f955f80954cc1">
              <w:r>
                <w:rPr>
                  <w:rStyle w:val="Hyperlink"/>
                </w:rPr>
                <w:t xml:space="preserve">Person with cancer—perineural invasion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ae6c1f3cae4afc">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Perineural invasion refers to cancer cells tracking along or around a nerve within the space surrounding a nerve. Its presence may be indicative of perineural spread, which can make the resection of malignant lesions more difficult.</w:t>
            </w:r>
          </w:p>
          <w:p>
            <w:pPr/>
            <w:r>
              <w:rPr>
                <w:rStyle w:val="row-content-rich-text"/>
              </w:rPr>
              <w:t xml:space="preserve">Only record perineural invasion in the primary tumour, not for metastatic or recurrent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perineural invasion may be an important prognostic factor for some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Potter ST &amp; Partin AW 2000. The significance of perineural invasion found on needle biopsy of the prostate: implications for definitive therapy. Reviews in Urology Spring edition:87-88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5341396c443a5">
              <w:r>
                <w:rPr>
                  <w:rStyle w:val="Hyperlink"/>
                </w:rPr>
                <w:t xml:space="preserve">Lung cancer (clinical) DSS</w:t>
              </w:r>
            </w:hyperlink>
          </w:p>
          <w:p>
            <w:pPr>
              <w:spacing w:before="0" w:after="0"/>
            </w:pPr>
            <w:r>
              <w:rPr>
                <w:rStyle w:val="row-content"/>
                <w:color w:val="244061"/>
              </w:rPr>
              <w:t xml:space="preserve">       </w:t>
            </w:r>
            <w:hyperlink w:history="true" r:id="R63144ab119f64e70">
              <w:r>
                <w:rPr>
                  <w:rStyle w:val="Hyperlink"/>
                  <w:color w:val="244061"/>
                </w:rPr>
                <w:t xml:space="preserve">Health</w:t>
              </w:r>
            </w:hyperlink>
            <w:r>
              <w:rPr>
                <w:rStyle w:val="row-content"/>
                <w:color w:val="244061"/>
              </w:rPr>
              <w:t xml:space="preserve">, Superseded 14/05/2015</w:t>
            </w:r>
          </w:p>
          <w:p>
            <w:r>
              <w:br/>
            </w:r>
            <w:hyperlink w:history="true" r:id="Ra6e293f22e534441">
              <w:r>
                <w:rPr>
                  <w:rStyle w:val="Hyperlink"/>
                </w:rPr>
                <w:t xml:space="preserve">Lung cancer (clinical) NBPDS</w:t>
              </w:r>
            </w:hyperlink>
          </w:p>
          <w:p>
            <w:pPr>
              <w:spacing w:before="0" w:after="0"/>
            </w:pPr>
            <w:r>
              <w:rPr>
                <w:rStyle w:val="row-content"/>
                <w:color w:val="244061"/>
              </w:rPr>
              <w:t xml:space="preserve">       </w:t>
            </w:r>
            <w:hyperlink w:history="true" r:id="R119c56ed62854ddd">
              <w:r>
                <w:rPr>
                  <w:rStyle w:val="Hyperlink"/>
                  <w:color w:val="244061"/>
                </w:rPr>
                <w:t xml:space="preserve">Health</w:t>
              </w:r>
            </w:hyperlink>
            <w:r>
              <w:rPr>
                <w:rStyle w:val="row-content"/>
                <w:color w:val="244061"/>
              </w:rPr>
              <w:t xml:space="preserve">, Standard 14/05/2015</w:t>
            </w:r>
          </w:p>
          <w:p>
            <w:r>
              <w:br/>
            </w:r>
            <w:hyperlink w:history="true" r:id="R366e133c4209412b">
              <w:r>
                <w:rPr>
                  <w:rStyle w:val="Hyperlink"/>
                </w:rPr>
                <w:t xml:space="preserve">Prostate cancer (clinical) NBPDS</w:t>
              </w:r>
            </w:hyperlink>
          </w:p>
          <w:p>
            <w:pPr>
              <w:spacing w:before="0" w:after="0"/>
            </w:pPr>
            <w:r>
              <w:rPr>
                <w:rStyle w:val="row-content"/>
                <w:color w:val="244061"/>
              </w:rPr>
              <w:t xml:space="preserve">       </w:t>
            </w:r>
            <w:hyperlink w:history="true" r:id="Re0a5a35bf2b74e3f">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both after diagnostic testing/imaging is completed and after surgery.</w:t>
            </w:r>
          </w:p>
          <w:p>
            <w:r>
              <w:br/>
            </w:r>
            <w:r>
              <w:br/>
            </w:r>
          </w:p>
        </w:tc>
      </w:tr>
    </w:tbl>
    <w:p/>
    <w:tbl>
      <w:tblPr>
        <w:tblStyle w:val="TableGrid"/>
        <w:tblW w:w="0" w:type="auto"/>
      </w:tblPr>
    </w:tbl>
    <w:p>
      <w:r>
        <w:br/>
      </w:r>
    </w:p>
    <w:sectPr>
      <w:footerReference xmlns:r="http://schemas.openxmlformats.org/officeDocument/2006/relationships" w:type="default" r:id="R329a6efae1cb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38c549c07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a6efae1cb40a2" /><Relationship Type="http://schemas.openxmlformats.org/officeDocument/2006/relationships/header" Target="/word/header1.xml" Id="R9bf14dec5b0248c2" /><Relationship Type="http://schemas.openxmlformats.org/officeDocument/2006/relationships/settings" Target="/word/settings.xml" Id="R524dc48698384cf0" /><Relationship Type="http://schemas.openxmlformats.org/officeDocument/2006/relationships/styles" Target="/word/styles.xml" Id="R522f6a8ed0b744e4" /><Relationship Type="http://schemas.openxmlformats.org/officeDocument/2006/relationships/hyperlink" Target="https://meteor.aihw.gov.au/RegistrationAuthority/12" TargetMode="External" Id="R41f8abd0b7624721" /><Relationship Type="http://schemas.openxmlformats.org/officeDocument/2006/relationships/hyperlink" Target="https://meteor.aihw.gov.au/content/429138" TargetMode="External" Id="R438f955f80954cc1" /><Relationship Type="http://schemas.openxmlformats.org/officeDocument/2006/relationships/hyperlink" Target="https://meteor.aihw.gov.au/content/464978" TargetMode="External" Id="R62ae6c1f3cae4afc" /><Relationship Type="http://schemas.openxmlformats.org/officeDocument/2006/relationships/hyperlink" Target="https://meteor.aihw.gov.au/content/430950" TargetMode="External" Id="Ra285341396c443a5" /><Relationship Type="http://schemas.openxmlformats.org/officeDocument/2006/relationships/hyperlink" Target="https://meteor.aihw.gov.au/RegistrationAuthority/12" TargetMode="External" Id="R63144ab119f64e70" /><Relationship Type="http://schemas.openxmlformats.org/officeDocument/2006/relationships/hyperlink" Target="https://meteor.aihw.gov.au/content/599613" TargetMode="External" Id="Ra6e293f22e534441" /><Relationship Type="http://schemas.openxmlformats.org/officeDocument/2006/relationships/hyperlink" Target="https://meteor.aihw.gov.au/RegistrationAuthority/12" TargetMode="External" Id="R119c56ed62854ddd" /><Relationship Type="http://schemas.openxmlformats.org/officeDocument/2006/relationships/hyperlink" Target="https://meteor.aihw.gov.au/content/481386" TargetMode="External" Id="R366e133c4209412b" /><Relationship Type="http://schemas.openxmlformats.org/officeDocument/2006/relationships/hyperlink" Target="https://meteor.aihw.gov.au/RegistrationAuthority/12" TargetMode="External" Id="Re0a5a35bf2b74e3f" /></Relationships>
</file>

<file path=word/_rels/header1.xml.rels>&#65279;<?xml version="1.0" encoding="utf-8"?><Relationships xmlns="http://schemas.openxmlformats.org/package/2006/relationships"><Relationship Type="http://schemas.openxmlformats.org/officeDocument/2006/relationships/image" Target="/media/image.png" Id="Rbc938c549c074789" /></Relationships>
</file>