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bb3a753c8494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7cf73039e42f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9d00ea378e9487c">
              <w:r>
                <w:rPr>
                  <w:rStyle w:val="Hyperlink"/>
                  <w:b/>
                </w:rPr>
                <w:t xml:space="preserve">ambulatory mental health care service</w:t>
              </w:r>
            </w:hyperlink>
            <w:r>
              <w:rPr>
                <w:rStyle w:val="row-content-rich-text"/>
              </w:rPr>
              <w:t xml:space="preserv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14c0c96da947e3">
              <w:r>
                <w:rPr>
                  <w:rStyle w:val="Hyperlink"/>
                </w:rPr>
                <w:t xml:space="preserve">Specialised mental health service—number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a59226eee43f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a425e1586a7486f">
              <w:r>
                <w:rPr>
                  <w:rStyle w:val="Hyperlink"/>
                  <w:b/>
                </w:rPr>
                <w:t xml:space="preserve">ambulatory mental health care service</w:t>
              </w:r>
            </w:hyperlink>
            <w:r>
              <w:rPr>
                <w:rStyle w:val="row-content-rich-text"/>
              </w:rPr>
              <w:t xml:space="preserv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90725ee46441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28d3916024d33">
              <w:r>
                <w:rPr>
                  <w:rStyle w:val="Hyperlink"/>
                </w:rPr>
                <w:t xml:space="preserve">Number of clients receiving 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e94ccda771439c">
              <w:r>
                <w:rPr>
                  <w:rStyle w:val="Hyperlink"/>
                </w:rPr>
                <w:t xml:space="preserve">Total clients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6b8554a1f40b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or clients.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560de132d4e95">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cc9ae24da205407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7430ac86ff4ed3">
              <w:r>
                <w:rPr>
                  <w:rStyle w:val="Hyperlink"/>
                </w:rPr>
                <w:t xml:space="preserve">Mental health establishments NMDS 2012-13</w:t>
              </w:r>
            </w:hyperlink>
          </w:p>
          <w:p>
            <w:pPr>
              <w:pStyle w:val="registration-status"/>
              <w:spacing w:before="0" w:after="0"/>
            </w:pPr>
            <w:hyperlink w:history="true" r:id="Rbf1ce6e658d04a6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ce23e3a5e9e8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425401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8b1374d8a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3e3a5e9e84540" /><Relationship Type="http://schemas.openxmlformats.org/officeDocument/2006/relationships/header" Target="/word/header1.xml" Id="Rfc5879688be64c3f" /><Relationship Type="http://schemas.openxmlformats.org/officeDocument/2006/relationships/settings" Target="/word/settings.xml" Id="R3816bc5880e74ea6" /><Relationship Type="http://schemas.openxmlformats.org/officeDocument/2006/relationships/styles" Target="/word/styles.xml" Id="R0ea888e9208a4e25" /><Relationship Type="http://schemas.openxmlformats.org/officeDocument/2006/relationships/hyperlink" Target="https://meteor.aihw.gov.au/RegistrationAuthority/12" TargetMode="External" Id="R8c47cf73039e42f8" /><Relationship Type="http://schemas.openxmlformats.org/officeDocument/2006/relationships/hyperlink" Target="https://meteor.aihw.gov.au/content/409081" TargetMode="External" Id="Rc9d00ea378e9487c" /><Relationship Type="http://schemas.openxmlformats.org/officeDocument/2006/relationships/hyperlink" Target="https://meteor.aihw.gov.au/content/425396" TargetMode="External" Id="R5a14c0c96da947e3" /><Relationship Type="http://schemas.openxmlformats.org/officeDocument/2006/relationships/hyperlink" Target="https://meteor.aihw.gov.au/RegistrationAuthority/12" TargetMode="External" Id="R74aa59226eee43fb" /><Relationship Type="http://schemas.openxmlformats.org/officeDocument/2006/relationships/hyperlink" Target="https://meteor.aihw.gov.au/content/409081" TargetMode="External" Id="R6a425e1586a7486f" /><Relationship Type="http://schemas.openxmlformats.org/officeDocument/2006/relationships/hyperlink" Target="https://meteor.aihw.gov.au/content/268984" TargetMode="External" Id="R3ed90725ee464411" /><Relationship Type="http://schemas.openxmlformats.org/officeDocument/2006/relationships/hyperlink" Target="https://meteor.aihw.gov.au/content/425392" TargetMode="External" Id="Re9028d3916024d33" /><Relationship Type="http://schemas.openxmlformats.org/officeDocument/2006/relationships/hyperlink" Target="https://meteor.aihw.gov.au/content/425390" TargetMode="External" Id="R3de94ccda771439c" /><Relationship Type="http://schemas.openxmlformats.org/officeDocument/2006/relationships/hyperlink" Target="https://meteor.aihw.gov.au/RegistrationAuthority/12" TargetMode="External" Id="R6656b8554a1f40b4" /><Relationship Type="http://schemas.openxmlformats.org/officeDocument/2006/relationships/hyperlink" Target="https://meteor.aihw.gov.au/content/494391" TargetMode="External" Id="Rd90560de132d4e95" /><Relationship Type="http://schemas.openxmlformats.org/officeDocument/2006/relationships/hyperlink" Target="https://meteor.aihw.gov.au/RegistrationAuthority/12" TargetMode="External" Id="Rcc9ae24da2054078" /><Relationship Type="http://schemas.openxmlformats.org/officeDocument/2006/relationships/hyperlink" Target="https://meteor.aihw.gov.au/content/468195" TargetMode="External" Id="R9e7430ac86ff4ed3" /><Relationship Type="http://schemas.openxmlformats.org/officeDocument/2006/relationships/hyperlink" Target="https://meteor.aihw.gov.au/RegistrationAuthority/12" TargetMode="External" Id="Rbf1ce6e658d04a60" /></Relationships>
</file>

<file path=word/_rels/header1.xml.rels>&#65279;<?xml version="1.0" encoding="utf-8"?><Relationships xmlns="http://schemas.openxmlformats.org/package/2006/relationships"><Relationship Type="http://schemas.openxmlformats.org/officeDocument/2006/relationships/image" Target="/media/image.png" Id="R4df8b1374d8a4173" /></Relationships>
</file>