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bdcc3f34ebc48bf" /></Relationships>
</file>

<file path=word/document.xml><?xml version="1.0" encoding="utf-8"?>
<w:document xmlns:r="http://schemas.openxmlformats.org/officeDocument/2006/relationships" xmlns:w="http://schemas.openxmlformats.org/wordprocessingml/2006/main">
  <w:body>
    <w:p>
      <w:pPr>
        <w:pStyle w:val="Title"/>
      </w:pPr>
      <w:r>
        <w:t>Establishment (prison)—planned hospital transfer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 (prison)—planned hospital transfer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Planned hospital transfer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402779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61d68a52a914bee">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transfer from a prison to a hospital is planned or unplanned,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62af70a41c54c8b">
              <w:r>
                <w:rPr>
                  <w:rStyle w:val="Hyperlink"/>
                </w:rPr>
                <w:t xml:space="preserve">Establishment (prison)—planned hospital transfer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f99d7f9e12f4ecf">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Select this code if the transfer was planned. </w:t>
            </w:r>
          </w:p>
          <w:p>
            <w:pPr>
              <w:spacing w:after="160"/>
            </w:pPr>
            <w:r>
              <w:rPr>
                <w:rStyle w:val="row-content-rich-text"/>
              </w:rPr>
              <w:t xml:space="preserve">CODE 2 No</w:t>
            </w:r>
          </w:p>
          <w:p>
            <w:pPr/>
            <w:r>
              <w:rPr>
                <w:rStyle w:val="row-content-rich-text"/>
              </w:rPr>
              <w:t xml:space="preserve">Select this code if the transfer was unplanned.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5a82b0f1add474e">
              <w:r>
                <w:rPr>
                  <w:rStyle w:val="Hyperlink"/>
                </w:rPr>
                <w:t xml:space="preserve">Prison—planned hospital transfer indicator, yes/no code N</w:t>
              </w:r>
            </w:hyperlink>
          </w:p>
          <w:p>
            <w:pPr>
              <w:spacing w:before="0" w:after="0"/>
            </w:pPr>
            <w:r>
              <w:rPr>
                <w:rStyle w:val="row-content"/>
                <w:color w:val="244061"/>
              </w:rPr>
              <w:t xml:space="preserve">       </w:t>
            </w:r>
            <w:hyperlink w:history="true" r:id="R3baeef8eabca4243">
              <w:r>
                <w:rPr>
                  <w:rStyle w:val="Hyperlink"/>
                  <w:color w:val="244061"/>
                </w:rPr>
                <w:t xml:space="preserve">Health</w:t>
              </w:r>
            </w:hyperlink>
            <w:r>
              <w:rPr>
                <w:rStyle w:val="row-content"/>
                <w:color w:val="244061"/>
              </w:rPr>
              <w:t xml:space="preserve">, Standard 28/04/2016</w:t>
            </w:r>
          </w:p>
          <w:p>
            <w:r>
              <w:br/>
            </w:r>
            <w:r>
              <w:rPr>
                <w:rStyle w:val="row-content"/>
              </w:rPr>
              <w:t xml:space="preserve">See also </w:t>
            </w:r>
            <w:hyperlink w:history="true" r:id="Rd585e20fe3c64b5b">
              <w:r>
                <w:rPr>
                  <w:rStyle w:val="Hyperlink"/>
                </w:rPr>
                <w:t xml:space="preserve">Establishment (prison)—number of hospital transfers, number N[NN]</w:t>
              </w:r>
            </w:hyperlink>
          </w:p>
          <w:p>
            <w:pPr>
              <w:spacing w:before="0" w:after="0"/>
            </w:pPr>
            <w:r>
              <w:rPr>
                <w:rStyle w:val="row-content"/>
                <w:color w:val="244061"/>
              </w:rPr>
              <w:t xml:space="preserve">       </w:t>
            </w:r>
            <w:hyperlink w:history="true" r:id="R7795a0ff86144cf9">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b725be420f34953">
              <w:r>
                <w:rPr>
                  <w:rStyle w:val="Hyperlink"/>
                </w:rPr>
                <w:t xml:space="preserve">Hospital transfer cluster</w:t>
              </w:r>
            </w:hyperlink>
          </w:p>
          <w:p>
            <w:pPr>
              <w:spacing w:before="0" w:after="0"/>
            </w:pPr>
            <w:r>
              <w:rPr>
                <w:rStyle w:val="row-content"/>
                <w:color w:val="244061"/>
              </w:rPr>
              <w:t xml:space="preserve">       </w:t>
            </w:r>
            <w:hyperlink w:history="true" r:id="Rb82ea0323abd4a4b">
              <w:r>
                <w:rPr>
                  <w:rStyle w:val="Hyperlink"/>
                  <w:color w:val="244061"/>
                </w:rPr>
                <w:t xml:space="preserve">Health</w:t>
              </w:r>
            </w:hyperlink>
            <w:r>
              <w:rPr>
                <w:rStyle w:val="row-content"/>
                <w:color w:val="244061"/>
              </w:rPr>
              <w:t xml:space="preserve">, Superseded 28/04/2016</w:t>
            </w:r>
          </w:p>
          <w:p>
            <w:r>
              <w:rPr>
                <w:rStyle w:val="row-content"/>
                <w:b/>
                <w:i/>
              </w:rPr>
              <w:t xml:space="preserve">DSS specific information: </w:t>
            </w:r>
            <w:r>
              <w:rPr>
                <w:rStyle w:val="row-content"/>
              </w:rPr>
              <w:t xml:space="preserve">This data element was included in the Prisoner Health Data Set Specification as the National Prisoner Health Indicators include the indicator: Rate of hospital transfers for prisoners in custody.</w:t>
            </w:r>
            <w:r>
              <w:br/>
            </w:r>
            <w:r>
              <w:br/>
            </w:r>
          </w:p>
        </w:tc>
      </w:tr>
    </w:tbl>
    <w:p/>
    <w:tbl>
      <w:tblPr>
        <w:tblStyle w:val="TableGrid"/>
        <w:tblW w:w="0" w:type="auto"/>
      </w:tblPr>
    </w:tbl>
    <w:p>
      <w:r>
        <w:br/>
      </w:r>
    </w:p>
    <w:sectPr>
      <w:footerReference xmlns:r="http://schemas.openxmlformats.org/officeDocument/2006/relationships" w:type="default" r:id="Rc808fa310224460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402779</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0f09093ce22482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808fa3102244606" /><Relationship Type="http://schemas.openxmlformats.org/officeDocument/2006/relationships/header" Target="/word/header1.xml" Id="Rb205634e21f24c7d" /><Relationship Type="http://schemas.openxmlformats.org/officeDocument/2006/relationships/settings" Target="/word/settings.xml" Id="R1e3fde7f55c14832" /><Relationship Type="http://schemas.openxmlformats.org/officeDocument/2006/relationships/styles" Target="/word/styles.xml" Id="Rfae6e698d3aa4b48" /><Relationship Type="http://schemas.openxmlformats.org/officeDocument/2006/relationships/hyperlink" Target="https://meteor.aihw.gov.au/RegistrationAuthority/12" TargetMode="External" Id="R361d68a52a914bee" /><Relationship Type="http://schemas.openxmlformats.org/officeDocument/2006/relationships/hyperlink" Target="https://meteor.aihw.gov.au/content/402777" TargetMode="External" Id="Rb62af70a41c54c8b" /><Relationship Type="http://schemas.openxmlformats.org/officeDocument/2006/relationships/hyperlink" Target="https://meteor.aihw.gov.au/content/270732" TargetMode="External" Id="Raf99d7f9e12f4ecf" /><Relationship Type="http://schemas.openxmlformats.org/officeDocument/2006/relationships/hyperlink" Target="https://meteor.aihw.gov.au/content/626274" TargetMode="External" Id="Rf5a82b0f1add474e" /><Relationship Type="http://schemas.openxmlformats.org/officeDocument/2006/relationships/hyperlink" Target="https://meteor.aihw.gov.au/RegistrationAuthority/12" TargetMode="External" Id="R3baeef8eabca4243" /><Relationship Type="http://schemas.openxmlformats.org/officeDocument/2006/relationships/hyperlink" Target="https://meteor.aihw.gov.au/content/412984" TargetMode="External" Id="Rd585e20fe3c64b5b" /><Relationship Type="http://schemas.openxmlformats.org/officeDocument/2006/relationships/hyperlink" Target="https://meteor.aihw.gov.au/RegistrationAuthority/12" TargetMode="External" Id="R7795a0ff86144cf9" /><Relationship Type="http://schemas.openxmlformats.org/officeDocument/2006/relationships/hyperlink" Target="https://meteor.aihw.gov.au/content/412990" TargetMode="External" Id="Rbb725be420f34953" /><Relationship Type="http://schemas.openxmlformats.org/officeDocument/2006/relationships/hyperlink" Target="https://meteor.aihw.gov.au/RegistrationAuthority/12" TargetMode="External" Id="Rb82ea0323abd4a4b" /></Relationships>
</file>

<file path=word/_rels/header1.xml.rels>&#65279;<?xml version="1.0" encoding="utf-8"?><Relationships xmlns="http://schemas.openxmlformats.org/package/2006/relationships"><Relationship Type="http://schemas.openxmlformats.org/officeDocument/2006/relationships/image" Target="/media/image.png" Id="Rd0f09093ce22482d" /></Relationships>
</file>