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705fa915e482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supported public housing places, total N[N(5)]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supported public housing places, total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service—supported public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afb3cc14e4ae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places in public housing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d07bfdfe54436a">
              <w:r>
                <w:rPr>
                  <w:rStyle w:val="Hyperlink"/>
                </w:rPr>
                <w:t xml:space="preserve">Specialised mental health service—number of supported public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3783dd9d594d4c">
              <w:r>
                <w:rPr>
                  <w:rStyle w:val="Hyperlink"/>
                </w:rPr>
                <w:t xml:space="preserve">Total supported public housing places N[N(5)]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are places provided by the public housing authority under a partnership agreement with the relevant State or Territory health and/or community service authority. Such agreements commit the State or Territory health and/or community service authority to assist people within their homes by providing ongoing clinical and disability support, including outreach services.</w:t>
            </w:r>
          </w:p>
          <w:p>
            <w:pPr>
              <w:spacing w:after="160"/>
            </w:pPr>
            <w:r>
              <w:rPr>
                <w:rStyle w:val="row-content-rich-text"/>
              </w:rPr>
              <w:t xml:space="preserve">'Place' refers to capacity as at June 30, not throughput over the entire year.</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0ddf52f73d427d">
              <w:r>
                <w:rPr>
                  <w:rStyle w:val="Hyperlink"/>
                </w:rPr>
                <w:t xml:space="preserve">Specialised mental health service—number of supported public housing places, total N[N(5)]</w:t>
              </w:r>
            </w:hyperlink>
          </w:p>
          <w:p>
            <w:pPr>
              <w:spacing w:before="0" w:after="0"/>
            </w:pPr>
            <w:r>
              <w:rPr>
                <w:rStyle w:val="row-content"/>
                <w:color w:val="244061"/>
              </w:rPr>
              <w:t xml:space="preserve">       </w:t>
            </w:r>
            <w:hyperlink w:history="true" r:id="Rb103918f03344704">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e3cf8701c9194f03">
              <w:r>
                <w:rPr>
                  <w:rStyle w:val="Hyperlink"/>
                </w:rPr>
                <w:t xml:space="preserve">Specialised mental health service—supported mental health housing places, total NNNNNN</w:t>
              </w:r>
            </w:hyperlink>
          </w:p>
          <w:p>
            <w:pPr>
              <w:spacing w:before="0" w:after="0"/>
            </w:pPr>
            <w:r>
              <w:rPr>
                <w:rStyle w:val="row-content"/>
                <w:color w:val="244061"/>
              </w:rPr>
              <w:t xml:space="preserve">       </w:t>
            </w:r>
            <w:hyperlink w:history="true" r:id="R2f8f3bf3b23d419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db34c329a14c23">
              <w:r>
                <w:rPr>
                  <w:rStyle w:val="Hyperlink"/>
                </w:rPr>
                <w:t xml:space="preserve">Mental health establishments NMDS 2010-11</w:t>
              </w:r>
            </w:hyperlink>
          </w:p>
          <w:p>
            <w:pPr>
              <w:spacing w:before="0" w:after="0"/>
            </w:pPr>
            <w:r>
              <w:rPr>
                <w:rStyle w:val="row-content"/>
                <w:color w:val="244061"/>
              </w:rPr>
              <w:t xml:space="preserve">       </w:t>
            </w:r>
            <w:hyperlink w:history="true" r:id="R05bef61b238046e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9181984eb584731">
              <w:r>
                <w:rPr>
                  <w:rStyle w:val="Hyperlink"/>
                </w:rPr>
                <w:t xml:space="preserve">Mental health establishments NMDS 2011-12</w:t>
              </w:r>
            </w:hyperlink>
          </w:p>
          <w:p>
            <w:pPr>
              <w:spacing w:before="0" w:after="0"/>
            </w:pPr>
            <w:r>
              <w:rPr>
                <w:rStyle w:val="row-content"/>
                <w:color w:val="244061"/>
              </w:rPr>
              <w:t xml:space="preserve">       </w:t>
            </w:r>
            <w:hyperlink w:history="true" r:id="R79bcb64bbbe4462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faae4e55aa47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1ae745526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e4e55aa47466c" /><Relationship Type="http://schemas.openxmlformats.org/officeDocument/2006/relationships/header" Target="/word/header1.xml" Id="Rf19d2ae4eb2c4eda" /><Relationship Type="http://schemas.openxmlformats.org/officeDocument/2006/relationships/settings" Target="/word/settings.xml" Id="R7f186476c3814aad" /><Relationship Type="http://schemas.openxmlformats.org/officeDocument/2006/relationships/styles" Target="/word/styles.xml" Id="Rccc77874f48540e9" /><Relationship Type="http://schemas.openxmlformats.org/officeDocument/2006/relationships/hyperlink" Target="https://meteor.aihw.gov.au/RegistrationAuthority/12" TargetMode="External" Id="Rb32afb3cc14e4ae2" /><Relationship Type="http://schemas.openxmlformats.org/officeDocument/2006/relationships/hyperlink" Target="https://meteor.aihw.gov.au/content/378045" TargetMode="External" Id="Rddd07bfdfe54436a" /><Relationship Type="http://schemas.openxmlformats.org/officeDocument/2006/relationships/hyperlink" Target="https://meteor.aihw.gov.au/content/378048" TargetMode="External" Id="R4a3783dd9d594d4c" /><Relationship Type="http://schemas.openxmlformats.org/officeDocument/2006/relationships/hyperlink" Target="https://meteor.aihw.gov.au/content/288945" TargetMode="External" Id="Rfc0ddf52f73d427d" /><Relationship Type="http://schemas.openxmlformats.org/officeDocument/2006/relationships/hyperlink" Target="https://meteor.aihw.gov.au/RegistrationAuthority/12" TargetMode="External" Id="Rb103918f03344704" /><Relationship Type="http://schemas.openxmlformats.org/officeDocument/2006/relationships/hyperlink" Target="https://meteor.aihw.gov.au/content/390929" TargetMode="External" Id="Re3cf8701c9194f03" /><Relationship Type="http://schemas.openxmlformats.org/officeDocument/2006/relationships/hyperlink" Target="https://meteor.aihw.gov.au/RegistrationAuthority/12" TargetMode="External" Id="R2f8f3bf3b23d419c" /><Relationship Type="http://schemas.openxmlformats.org/officeDocument/2006/relationships/hyperlink" Target="https://meteor.aihw.gov.au/content/378611" TargetMode="External" Id="Rb4db34c329a14c23" /><Relationship Type="http://schemas.openxmlformats.org/officeDocument/2006/relationships/hyperlink" Target="https://meteor.aihw.gov.au/RegistrationAuthority/12" TargetMode="External" Id="R05bef61b238046ee" /><Relationship Type="http://schemas.openxmlformats.org/officeDocument/2006/relationships/hyperlink" Target="https://meteor.aihw.gov.au/content/424725" TargetMode="External" Id="Re9181984eb584731" /><Relationship Type="http://schemas.openxmlformats.org/officeDocument/2006/relationships/hyperlink" Target="https://meteor.aihw.gov.au/RegistrationAuthority/12" TargetMode="External" Id="R79bcb64bbbe4462f" /></Relationships>
</file>

<file path=word/_rels/header1.xml.rels>&#65279;<?xml version="1.0" encoding="utf-8"?><Relationships xmlns="http://schemas.openxmlformats.org/package/2006/relationships"><Relationship Type="http://schemas.openxmlformats.org/officeDocument/2006/relationships/image" Target="/media/image.png" Id="R2b91ae7455264d00" /></Relationships>
</file>