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2ebfeeecd4554" /></Relationships>
</file>

<file path=word/document.xml><?xml version="1.0" encoding="utf-8"?>
<w:document xmlns:r="http://schemas.openxmlformats.org/officeDocument/2006/relationships" xmlns:w="http://schemas.openxmlformats.org/wordprocessingml/2006/main">
  <w:body>
    <w:p>
      <w:pPr>
        <w:pStyle w:val="Title"/>
      </w:pPr>
      <w:r>
        <w:t>Source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b6def17c946a2">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41 Property cash income:</w:t>
            </w:r>
          </w:p>
          <w:p>
            <w:pPr>
              <w:spacing w:after="160"/>
            </w:pPr>
            <w:r>
              <w:rPr>
                <w:rStyle w:val="row-content-rich-text"/>
              </w:rPr>
              <w:t xml:space="preserve"> </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spacing w:after="160"/>
            </w:pPr>
            <w:r>
              <w:rPr>
                <w:rStyle w:val="row-content-rich-text"/>
              </w:rPr>
              <w:t xml:space="preserve">Includes payments from such sources as child support payments, gifts from relatives etc.</w:t>
            </w:r>
          </w:p>
          <w:p>
            <w:pPr/>
            <w:r>
              <w:rPr>
                <w:rStyle w:val="row-content-rich-text"/>
              </w:rPr>
              <w:t xml:space="preserve">Note that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d9188c1f4d244bb3">
              <w:r>
                <w:rPr>
                  <w:rStyle w:val="Hyperlink"/>
                  <w:b/>
                </w:rPr>
                <w:t xml:space="preserve">unincorporated business cash income </w:t>
              </w:r>
            </w:hyperlink>
            <w:r>
              <w:rPr>
                <w:rStyle w:val="row-content-rich-text"/>
              </w:rPr>
              <w:t xml:space="preserve">is coded to Code 49 'Other cash income'. (Note the ABS Standard Cash Income Variables uses code 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90831e4794164b26">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07ac538e1944ed">
              <w:r>
                <w:rPr>
                  <w:rStyle w:val="Hyperlink"/>
                </w:rPr>
                <w:t xml:space="preserve">Source of cash income code NN</w:t>
              </w:r>
            </w:hyperlink>
          </w:p>
          <w:p>
            <w:pPr>
              <w:spacing w:before="0" w:after="0"/>
            </w:pPr>
            <w:r>
              <w:rPr>
                <w:rStyle w:val="row-content"/>
                <w:color w:val="244061"/>
              </w:rPr>
              <w:t xml:space="preserve">       </w:t>
            </w:r>
            <w:hyperlink w:history="true" r:id="R525589224d5943f7">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071890d93bc84f90">
              <w:r>
                <w:rPr>
                  <w:rStyle w:val="Hyperlink"/>
                </w:rPr>
                <w:t xml:space="preserve">Source of cash income code N</w:t>
              </w:r>
            </w:hyperlink>
          </w:p>
          <w:p>
            <w:pPr>
              <w:spacing w:before="0" w:after="0"/>
            </w:pPr>
            <w:r>
              <w:rPr>
                <w:rStyle w:val="row-content"/>
                <w:color w:val="244061"/>
              </w:rPr>
              <w:t xml:space="preserve">       </w:t>
            </w:r>
            <w:hyperlink w:history="true" r:id="R8450ca3b9e79474d">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74a49c6dc14ecc">
              <w:r>
                <w:rPr>
                  <w:rStyle w:val="Hyperlink"/>
                </w:rPr>
                <w:t xml:space="preserve">Person—source of cash income (all) code NN</w:t>
              </w:r>
            </w:hyperlink>
          </w:p>
          <w:p>
            <w:pPr>
              <w:spacing w:before="0" w:after="0"/>
            </w:pPr>
            <w:r>
              <w:rPr>
                <w:rStyle w:val="row-content"/>
                <w:color w:val="244061"/>
              </w:rPr>
              <w:t xml:space="preserve">       </w:t>
            </w:r>
            <w:hyperlink w:history="true" r:id="R04d60316b6dd4751">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4256511a8a7e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368030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1b90d0b7d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6511a8a7e4366" /><Relationship Type="http://schemas.openxmlformats.org/officeDocument/2006/relationships/header" Target="/word/header1.xml" Id="Rc31bf53c6fa84211" /><Relationship Type="http://schemas.openxmlformats.org/officeDocument/2006/relationships/settings" Target="/word/settings.xml" Id="R6d9a9823bfd64041" /><Relationship Type="http://schemas.openxmlformats.org/officeDocument/2006/relationships/styles" Target="/word/styles.xml" Id="Rc21c7d8cd6774429" /><Relationship Type="http://schemas.openxmlformats.org/officeDocument/2006/relationships/hyperlink" Target="https://meteor.aihw.gov.au/RegistrationAuthority/1" TargetMode="External" Id="R688b6def17c946a2" /><Relationship Type="http://schemas.openxmlformats.org/officeDocument/2006/relationships/hyperlink" Target="https://meteor.aihw.gov.au/content/368035" TargetMode="External" Id="Rd9188c1f4d244bb3" /><Relationship Type="http://schemas.openxmlformats.org/officeDocument/2006/relationships/hyperlink" Target="http://www.abs.gov.au/Ausstats/abs@.nsf/66f306f503e529a5ca25697e0017661f/3b68ad17755e9f33ca256e6200738de8!OpenDocument" TargetMode="External" Id="R90831e4794164b26" /><Relationship Type="http://schemas.openxmlformats.org/officeDocument/2006/relationships/hyperlink" Target="https://meteor.aihw.gov.au/content/321053" TargetMode="External" Id="Ra707ac538e1944ed" /><Relationship Type="http://schemas.openxmlformats.org/officeDocument/2006/relationships/hyperlink" Target="https://meteor.aihw.gov.au/RegistrationAuthority/1" TargetMode="External" Id="R525589224d5943f7" /><Relationship Type="http://schemas.openxmlformats.org/officeDocument/2006/relationships/hyperlink" Target="https://meteor.aihw.gov.au/content/321051" TargetMode="External" Id="R071890d93bc84f90" /><Relationship Type="http://schemas.openxmlformats.org/officeDocument/2006/relationships/hyperlink" Target="https://meteor.aihw.gov.au/RegistrationAuthority/1" TargetMode="External" Id="R8450ca3b9e79474d" /><Relationship Type="http://schemas.openxmlformats.org/officeDocument/2006/relationships/hyperlink" Target="https://meteor.aihw.gov.au/content/368032" TargetMode="External" Id="R1c74a49c6dc14ecc" /><Relationship Type="http://schemas.openxmlformats.org/officeDocument/2006/relationships/hyperlink" Target="https://meteor.aihw.gov.au/RegistrationAuthority/1" TargetMode="External" Id="R04d60316b6dd4751" /></Relationships>
</file>

<file path=word/_rels/header1.xml.rels>&#65279;<?xml version="1.0" encoding="utf-8"?><Relationships xmlns="http://schemas.openxmlformats.org/package/2006/relationships"><Relationship Type="http://schemas.openxmlformats.org/officeDocument/2006/relationships/image" Target="/media/image.png" Id="Re5c1b90d0b7d4685" /></Relationships>
</file>