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66cf3829224039" /></Relationships>
</file>

<file path=word/document.xml><?xml version="1.0" encoding="utf-8"?>
<w:document xmlns:r="http://schemas.openxmlformats.org/officeDocument/2006/relationships" xmlns:w="http://schemas.openxmlformats.org/wordprocessingml/2006/main">
  <w:body>
    <w:p>
      <w:pPr>
        <w:pStyle w:val="Title"/>
      </w:pPr>
      <w:r>
        <w:t>Electrocardiogram—change location,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Electrocardiogram—change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Electrocardiogram change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1adc1bd5a947b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in which the change is located on the electrocardiogram (ECG),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ae38d49cba4b0b">
              <w:r>
                <w:rPr>
                  <w:rStyle w:val="Hyperlink"/>
                </w:rPr>
                <w:t xml:space="preserve">Electrocardiogram—change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72160d6a5a4aba">
              <w:r>
                <w:rPr>
                  <w:rStyle w:val="Hyperlink"/>
                </w:rPr>
                <w:t xml:space="preserve">Electrocardiogram (ECG) change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Inferior leads: II, III, aVF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Anterior leads: V1 to V4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Lateral leads: I, aVL, V5 to V6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True posterior: V1 V2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True posterior: V1 V2</w:t>
            </w:r>
          </w:p>
          <w:p>
            <w:pPr/>
            <w:r>
              <w:rPr>
                <w:rStyle w:val="row-content-rich-text"/>
              </w:rPr>
              <w:t xml:space="preserve">True posterior is relevant only for tall R waves.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may be recorded.</w:t>
            </w:r>
          </w:p>
          <w:p>
            <w:pPr>
              <w:spacing w:after="160"/>
            </w:pPr>
            <w:r>
              <w:rPr>
                <w:rStyle w:val="row-content-rich-text"/>
              </w:rPr>
              <w:t xml:space="preserve">Report in order of significance.</w:t>
            </w:r>
          </w:p>
          <w:p>
            <w:pPr>
              <w:spacing w:after="160"/>
            </w:pPr>
            <w:r>
              <w:rPr>
                <w:rStyle w:val="row-content-rich-text"/>
              </w:rPr>
              <w:t xml:space="preserve">Where a change is located in all leads of the ECG codes 1, 2 and 3 should be recorded.</w:t>
            </w:r>
          </w:p>
          <w:p>
            <w:pPr/>
            <w:r>
              <w:rPr>
                <w:rStyle w:val="row-content-rich-text"/>
              </w:rPr>
              <w:t xml:space="preserve">Record all codes that apply (code 9 is excluded from multiple coding).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ecb687bba44397">
              <w:r>
                <w:rPr>
                  <w:rStyle w:val="Hyperlink"/>
                </w:rPr>
                <w:t xml:space="preserve">Person—electrocardiogram change location, code N</w:t>
              </w:r>
            </w:hyperlink>
          </w:p>
          <w:p>
            <w:pPr>
              <w:spacing w:before="0" w:after="0"/>
            </w:pPr>
            <w:r>
              <w:rPr>
                <w:rStyle w:val="row-content"/>
                <w:color w:val="244061"/>
              </w:rPr>
              <w:t xml:space="preserve">       </w:t>
            </w:r>
            <w:hyperlink w:history="true" r:id="R48e9eb438a904d1f">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aceb6cbe814bed">
              <w:r>
                <w:rPr>
                  <w:rStyle w:val="Hyperlink"/>
                </w:rPr>
                <w:t xml:space="preserve">Electrocardiogram cluster</w:t>
              </w:r>
            </w:hyperlink>
          </w:p>
          <w:p>
            <w:pPr>
              <w:spacing w:before="0" w:after="0"/>
            </w:pPr>
            <w:r>
              <w:rPr>
                <w:rStyle w:val="row-content"/>
                <w:color w:val="244061"/>
              </w:rPr>
              <w:t xml:space="preserve">       </w:t>
            </w:r>
            <w:hyperlink w:history="true" r:id="R717d5b62542e4511">
              <w:r>
                <w:rPr>
                  <w:rStyle w:val="Hyperlink"/>
                  <w:color w:val="244061"/>
                </w:rPr>
                <w:t xml:space="preserve">Health</w:t>
              </w:r>
            </w:hyperlink>
            <w:r>
              <w:rPr>
                <w:rStyle w:val="row-content"/>
                <w:color w:val="244061"/>
              </w:rPr>
              <w:t xml:space="preserve">, Standard 01/10/2008</w:t>
            </w:r>
          </w:p>
          <w:p>
            <w:r>
              <w:rPr>
                <w:rStyle w:val="row-content"/>
                <w:b/>
                <w:i/>
              </w:rPr>
              <w:t xml:space="preserve">DSS specific information: </w:t>
            </w:r>
            <w:r>
              <w:rPr>
                <w:rStyle w:val="row-content"/>
              </w:rPr>
              <w:t xml:space="preserve">To be provided each time an ECG is performed.</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2b26108f69c749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356835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fa5d729c7b49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26108f69c74965" /><Relationship Type="http://schemas.openxmlformats.org/officeDocument/2006/relationships/header" Target="/word/header1.xml" Id="R7228292e30e54299" /><Relationship Type="http://schemas.openxmlformats.org/officeDocument/2006/relationships/settings" Target="/word/settings.xml" Id="Rf1ecc5b9611a44cb" /><Relationship Type="http://schemas.openxmlformats.org/officeDocument/2006/relationships/styles" Target="/word/styles.xml" Id="Rfef5377655494ef9" /><Relationship Type="http://schemas.openxmlformats.org/officeDocument/2006/relationships/hyperlink" Target="https://meteor.aihw.gov.au/RegistrationAuthority/12" TargetMode="External" Id="Rc61adc1bd5a947b8" /><Relationship Type="http://schemas.openxmlformats.org/officeDocument/2006/relationships/hyperlink" Target="https://meteor.aihw.gov.au/content/356837" TargetMode="External" Id="R4dae38d49cba4b0b" /><Relationship Type="http://schemas.openxmlformats.org/officeDocument/2006/relationships/hyperlink" Target="https://meteor.aihw.gov.au/content/356842" TargetMode="External" Id="R7072160d6a5a4aba" /><Relationship Type="http://schemas.openxmlformats.org/officeDocument/2006/relationships/hyperlink" Target="https://meteor.aihw.gov.au/content/285071" TargetMode="External" Id="R0decb687bba44397" /><Relationship Type="http://schemas.openxmlformats.org/officeDocument/2006/relationships/hyperlink" Target="https://meteor.aihw.gov.au/RegistrationAuthority/12" TargetMode="External" Id="R48e9eb438a904d1f" /><Relationship Type="http://schemas.openxmlformats.org/officeDocument/2006/relationships/hyperlink" Target="https://meteor.aihw.gov.au/content/351884" TargetMode="External" Id="R3daceb6cbe814bed" /><Relationship Type="http://schemas.openxmlformats.org/officeDocument/2006/relationships/hyperlink" Target="https://meteor.aihw.gov.au/RegistrationAuthority/12" TargetMode="External" Id="R717d5b62542e4511" /></Relationships>
</file>

<file path=word/_rels/header1.xml.rels>&#65279;<?xml version="1.0" encoding="utf-8"?><Relationships xmlns="http://schemas.openxmlformats.org/package/2006/relationships"><Relationship Type="http://schemas.openxmlformats.org/officeDocument/2006/relationships/image" Target="/media/image.png" Id="R55fa5d729c7b49e8" /></Relationships>
</file>