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4f05838e947da" /></Relationships>
</file>

<file path=word/document.xml><?xml version="1.0" encoding="utf-8"?>
<w:document xmlns:r="http://schemas.openxmlformats.org/officeDocument/2006/relationships" xmlns:w="http://schemas.openxmlformats.org/wordprocessingml/2006/main">
  <w:body>
    <w:p>
      <w:pPr>
        <w:pStyle w:val="Title"/>
      </w:pPr>
      <w:r>
        <w:t>Person—religious affiliation, code (ASCRG 2005)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Person—religious affiliation, code (ASCRG 2005)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Religious affiliation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b5f9178190460f">
              <w:r>
                <w:rPr>
                  <w:rStyle w:val="Hyperlink"/>
                  <w:color w:val="244061"/>
                </w:rPr>
                <w:t xml:space="preserve">Community Services (retired)</w:t>
              </w:r>
            </w:hyperlink>
            <w:r>
              <w:rPr>
                <w:rStyle w:val="row-content"/>
                <w:color w:val="244061"/>
              </w:rPr>
              <w:t xml:space="preserve">, Superseded 07/11/2012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religious group to which a person belongs or adheres,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1f4c7176094c60">
              <w:r>
                <w:rPr>
                  <w:rStyle w:val="Hyperlink"/>
                </w:rPr>
                <w:t xml:space="preserve">Person—religious affiliation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c377ab7779475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bd525416bd14e5f">
              <w:r>
                <w:rPr>
                  <w:rStyle w:val="Hyperlink"/>
                  <w:color w:val="244061"/>
                </w:rPr>
                <w:t xml:space="preserve">Disability</w:t>
              </w:r>
            </w:hyperlink>
            <w:r>
              <w:rPr>
                <w:rStyle w:val="row-content"/>
                <w:color w:val="244061"/>
              </w:rPr>
              <w:t xml:space="preserve">, Standard 13/08/2015</w:t>
            </w:r>
          </w:p>
          <w:p>
            <w:pPr>
              <w:spacing w:before="0" w:after="0"/>
            </w:pPr>
            <w:hyperlink w:history="true" r:id="R7fde6453b85c4e70">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religious group to which a person belongs or adheres.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circumstances this item can allow agencies to provide more culturally relevant services to some clients. It also provides a useful indicator of aspects of cultural diversity.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821535af514a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b7a79afba648e4">
              <w:r>
                <w:rPr>
                  <w:rStyle w:val="Hyperlink"/>
                </w:rPr>
                <w:t xml:space="preserve">Religious affiliation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16a87febe847c4">
              <w:r>
                <w:rPr>
                  <w:rStyle w:val="Hyperlink"/>
                </w:rPr>
                <w:t xml:space="preserve">Religious group code (ASCRG 2005)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e76dedd054414">
              <w:r>
                <w:rPr>
                  <w:rStyle w:val="Hyperlink"/>
                  <w:color w:val="244061"/>
                </w:rPr>
                <w:t xml:space="preserve">Community Services (retired)</w:t>
              </w:r>
            </w:hyperlink>
            <w:r>
              <w:rPr>
                <w:rStyle w:val="row-content"/>
                <w:color w:val="244061"/>
              </w:rPr>
              <w:t xml:space="preserve">, Superseded 07/11/2012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(2005) code set representing religious groups.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191a846503d4d24">
              <w:r>
                <w:rPr>
                  <w:rStyle w:val="Hyperlink"/>
                </w:rPr>
                <w:t xml:space="preserve">Australian Standard Classification of Religious Groups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essential that where this question is asked, it be clearly marked as optional.</w:t>
            </w:r>
          </w:p>
          <w:p>
            <w:pPr>
              <w:spacing w:after="160"/>
            </w:pPr>
            <w:r>
              <w:rPr>
                <w:rStyle w:val="row-content-rich-text"/>
              </w:rPr>
              <w:t xml:space="preserve">The following question is recommended.</w:t>
            </w:r>
          </w:p>
          <w:p>
            <w:pPr>
              <w:spacing w:after="160"/>
            </w:pPr>
            <w:r>
              <w:rPr>
                <w:rStyle w:val="row-content-rich-text"/>
              </w:rPr>
              <w:t xml:space="preserve">Q1. What is your / the person's / (name)'s religion? (Answering this question is OPTIONAL.)</w:t>
            </w:r>
          </w:p>
          <w:p>
            <w:pPr>
              <w:spacing w:after="160"/>
            </w:pPr>
            <w:r>
              <w:rPr>
                <w:rStyle w:val="row-content-rich-text"/>
              </w:rPr>
              <w:t xml:space="preserve">For example, Salvation Army, Hinduism, Judaism or Humanism.</w:t>
            </w:r>
          </w:p>
          <w:p>
            <w:pPr>
              <w:spacing w:after="160"/>
            </w:pPr>
            <w:r>
              <w:rPr>
                <w:rStyle w:val="row-content-rich-text"/>
              </w:rPr>
              <w:t xml:space="preserve">If no religion, mark last option.</w:t>
            </w:r>
          </w:p>
          <w:p>
            <w:pPr>
              <w:spacing w:after="160"/>
            </w:pPr>
            <w:r>
              <w:rPr>
                <w:rStyle w:val="row-content-rich-text"/>
              </w:rPr>
              <w:t xml:space="preserve">Catholic (not Eastern Churches)</w:t>
            </w:r>
          </w:p>
          <w:p>
            <w:pPr>
              <w:spacing w:after="160"/>
            </w:pPr>
            <w:r>
              <w:rPr>
                <w:rStyle w:val="row-content-rich-text"/>
              </w:rPr>
              <w:t xml:space="preserve">Anglican (Church of England)</w:t>
            </w:r>
          </w:p>
          <w:p>
            <w:pPr>
              <w:spacing w:after="160"/>
            </w:pPr>
            <w:r>
              <w:rPr>
                <w:rStyle w:val="row-content-rich-text"/>
              </w:rPr>
              <w:t xml:space="preserve">Uniting Church</w:t>
            </w:r>
          </w:p>
          <w:p>
            <w:pPr>
              <w:spacing w:after="160"/>
            </w:pPr>
            <w:r>
              <w:rPr>
                <w:rStyle w:val="row-content-rich-text"/>
              </w:rPr>
              <w:t xml:space="preserve">Presbyterian</w:t>
            </w:r>
          </w:p>
          <w:p>
            <w:pPr>
              <w:spacing w:after="160"/>
            </w:pPr>
            <w:r>
              <w:rPr>
                <w:rStyle w:val="row-content-rich-text"/>
              </w:rPr>
              <w:t xml:space="preserve">Buddhism</w:t>
            </w:r>
          </w:p>
          <w:p>
            <w:pPr>
              <w:spacing w:after="160"/>
            </w:pPr>
            <w:r>
              <w:rPr>
                <w:rStyle w:val="row-content-rich-text"/>
              </w:rPr>
              <w:t xml:space="preserve">Greek Orthodox</w:t>
            </w:r>
          </w:p>
          <w:p>
            <w:pPr>
              <w:spacing w:after="160"/>
            </w:pPr>
            <w:r>
              <w:rPr>
                <w:rStyle w:val="row-content-rich-text"/>
              </w:rPr>
              <w:t xml:space="preserve">Islam</w:t>
            </w:r>
          </w:p>
          <w:p>
            <w:pPr>
              <w:spacing w:after="160"/>
            </w:pPr>
            <w:r>
              <w:rPr>
                <w:rStyle w:val="row-content-rich-text"/>
              </w:rPr>
              <w:t xml:space="preserve">Baptist</w:t>
            </w:r>
          </w:p>
          <w:p>
            <w:pPr>
              <w:spacing w:after="160"/>
            </w:pPr>
            <w:r>
              <w:rPr>
                <w:rStyle w:val="row-content-rich-text"/>
              </w:rPr>
              <w:t xml:space="preserve">Lutheran</w:t>
            </w:r>
          </w:p>
          <w:p>
            <w:pPr>
              <w:spacing w:after="160"/>
            </w:pPr>
            <w:r>
              <w:rPr>
                <w:rStyle w:val="row-content-rich-text"/>
              </w:rPr>
              <w:t xml:space="preserve">Other - please specify: . . .</w:t>
            </w:r>
          </w:p>
          <w:p>
            <w:pPr>
              <w:spacing w:after="160"/>
            </w:pPr>
            <w:r>
              <w:rPr>
                <w:rStyle w:val="row-content-rich-text"/>
              </w:rPr>
              <w:t xml:space="preserve">No religion</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154925967e45da">
              <w:r>
                <w:rPr>
                  <w:rStyle w:val="Hyperlink"/>
                </w:rPr>
                <w:t xml:space="preserve">Person—religious affiliation, code (ASCRG 1996) N[NNN]</w:t>
              </w:r>
            </w:hyperlink>
          </w:p>
          <w:p>
            <w:pPr>
              <w:pStyle w:val="registration-status"/>
              <w:spacing w:before="0" w:after="0"/>
            </w:pPr>
            <w:hyperlink w:history="true" r:id="Rc78eb4095b3c49a5">
              <w:r>
                <w:rPr>
                  <w:rStyle w:val="Hyperlink"/>
                  <w:color w:val="244061"/>
                </w:rPr>
                <w:t xml:space="preserve">Community Services (retired)</w:t>
              </w:r>
            </w:hyperlink>
            <w:r>
              <w:rPr>
                <w:rStyle w:val="row-content"/>
                <w:color w:val="244061"/>
              </w:rPr>
              <w:t xml:space="preserve">, Superseded 08/05/2006</w:t>
            </w:r>
          </w:p>
          <w:p>
            <w:r>
              <w:br/>
            </w:r>
            <w:r>
              <w:rPr>
                <w:rStyle w:val="row-content"/>
              </w:rPr>
              <w:t xml:space="preserve">Has been superseded by </w:t>
            </w:r>
            <w:hyperlink w:history="true" r:id="R64ddd5e76c88403b">
              <w:r>
                <w:rPr>
                  <w:rStyle w:val="Hyperlink"/>
                </w:rPr>
                <w:t xml:space="preserve">Person—religious affiliation, code (ASCRG 2011) N[NNN]</w:t>
              </w:r>
            </w:hyperlink>
          </w:p>
          <w:p>
            <w:pPr>
              <w:pStyle w:val="registration-status"/>
              <w:spacing w:before="0" w:after="0"/>
            </w:pPr>
            <w:hyperlink w:history="true" r:id="Rdf2607a945544c99">
              <w:r>
                <w:rPr>
                  <w:rStyle w:val="Hyperlink"/>
                  <w:color w:val="244061"/>
                </w:rPr>
                <w:t xml:space="preserve">Community Services (retired)</w:t>
              </w:r>
            </w:hyperlink>
            <w:r>
              <w:rPr>
                <w:rStyle w:val="row-content"/>
                <w:color w:val="244061"/>
              </w:rPr>
              <w:t xml:space="preserve">, Standard 30/09/2012</w:t>
            </w:r>
          </w:p>
          <w:p>
            <w:pPr>
              <w:pStyle w:val="registration-status"/>
              <w:spacing w:before="0" w:after="0"/>
            </w:pPr>
            <w:hyperlink w:history="true" r:id="R854d9d16835344f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cd8b10900b14b87">
              <w:r>
                <w:rPr>
                  <w:rStyle w:val="Hyperlink"/>
                  <w:color w:val="244061"/>
                </w:rPr>
                <w:t xml:space="preserve">Tasmanian Health</w:t>
              </w:r>
            </w:hyperlink>
            <w:r>
              <w:rPr>
                <w:rStyle w:val="row-content"/>
                <w:color w:val="244061"/>
              </w:rPr>
              <w:t xml:space="preserve">, Standard 01/09/2016</w:t>
            </w:r>
          </w:p>
          <w:p>
            <w:r>
              <w:br/>
            </w:r>
          </w:p>
        </w:tc>
      </w:tr>
    </w:tbl>
    <w:p/>
    <w:tbl>
      <w:tblPr>
        <w:tblStyle w:val="TableGrid"/>
        <w:tblW w:w="0" w:type="auto"/>
      </w:tblPr>
    </w:tbl>
    <w:p>
      <w:r>
        <w:br/>
      </w:r>
    </w:p>
    <w:sectPr>
      <w:footerReference xmlns:r="http://schemas.openxmlformats.org/officeDocument/2006/relationships" w:type="default" r:id="Ra50b8cdc26af40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334326</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8fbc79b304e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0b8cdc26af40b8" /><Relationship Type="http://schemas.openxmlformats.org/officeDocument/2006/relationships/header" Target="/word/header1.xml" Id="R8250d6447141463b" /><Relationship Type="http://schemas.openxmlformats.org/officeDocument/2006/relationships/settings" Target="/word/settings.xml" Id="Rab2f611574cc46b6" /><Relationship Type="http://schemas.openxmlformats.org/officeDocument/2006/relationships/styles" Target="/word/styles.xml" Id="R5ed0acdedc054fa3" /><Relationship Type="http://schemas.openxmlformats.org/officeDocument/2006/relationships/hyperlink" Target="https://meteor.aihw.gov.au/RegistrationAuthority/1" TargetMode="External" Id="R27b5f9178190460f" /><Relationship Type="http://schemas.openxmlformats.org/officeDocument/2006/relationships/hyperlink" Target="https://meteor.aihw.gov.au/content/269421" TargetMode="External" Id="Rc91f4c7176094c60" /><Relationship Type="http://schemas.openxmlformats.org/officeDocument/2006/relationships/hyperlink" Target="https://meteor.aihw.gov.au/RegistrationAuthority/1" TargetMode="External" Id="R18c377ab77794753" /><Relationship Type="http://schemas.openxmlformats.org/officeDocument/2006/relationships/hyperlink" Target="https://meteor.aihw.gov.au/RegistrationAuthority/16" TargetMode="External" Id="R5bd525416bd14e5f" /><Relationship Type="http://schemas.openxmlformats.org/officeDocument/2006/relationships/hyperlink" Target="https://meteor.aihw.gov.au/RegistrationAuthority/15" TargetMode="External" Id="R7fde6453b85c4e70" /><Relationship Type="http://schemas.openxmlformats.org/officeDocument/2006/relationships/hyperlink" Target="https://meteor.aihw.gov.au/content/268955" TargetMode="External" Id="Rf4821535af514a77" /><Relationship Type="http://schemas.openxmlformats.org/officeDocument/2006/relationships/hyperlink" Target="https://meteor.aihw.gov.au/content/269030" TargetMode="External" Id="R24b7a79afba648e4" /><Relationship Type="http://schemas.openxmlformats.org/officeDocument/2006/relationships/hyperlink" Target="https://meteor.aihw.gov.au/content/334323" TargetMode="External" Id="R4916a87febe847c4" /><Relationship Type="http://schemas.openxmlformats.org/officeDocument/2006/relationships/hyperlink" Target="https://meteor.aihw.gov.au/RegistrationAuthority/1" TargetMode="External" Id="R3b3e76dedd054414" /><Relationship Type="http://schemas.openxmlformats.org/officeDocument/2006/relationships/hyperlink" Target="https://meteor.aihw.gov.au/content/334321" TargetMode="External" Id="R3191a846503d4d24" /><Relationship Type="http://schemas.openxmlformats.org/officeDocument/2006/relationships/hyperlink" Target="https://meteor.aihw.gov.au/content/269981" TargetMode="External" Id="R59154925967e45da" /><Relationship Type="http://schemas.openxmlformats.org/officeDocument/2006/relationships/hyperlink" Target="https://meteor.aihw.gov.au/RegistrationAuthority/1" TargetMode="External" Id="Rc78eb4095b3c49a5" /><Relationship Type="http://schemas.openxmlformats.org/officeDocument/2006/relationships/hyperlink" Target="https://meteor.aihw.gov.au/content/493242" TargetMode="External" Id="R64ddd5e76c88403b" /><Relationship Type="http://schemas.openxmlformats.org/officeDocument/2006/relationships/hyperlink" Target="https://meteor.aihw.gov.au/RegistrationAuthority/1" TargetMode="External" Id="Rdf2607a945544c99" /><Relationship Type="http://schemas.openxmlformats.org/officeDocument/2006/relationships/hyperlink" Target="https://meteor.aihw.gov.au/RegistrationAuthority/16" TargetMode="External" Id="R854d9d16835344fb" /><Relationship Type="http://schemas.openxmlformats.org/officeDocument/2006/relationships/hyperlink" Target="https://meteor.aihw.gov.au/RegistrationAuthority/15" TargetMode="External" Id="Rbcd8b10900b14b87" /></Relationships>
</file>

<file path=word/_rels/header1.xml.rels>&#65279;<?xml version="1.0" encoding="utf-8"?><Relationships xmlns="http://schemas.openxmlformats.org/package/2006/relationships"><Relationship Type="http://schemas.openxmlformats.org/officeDocument/2006/relationships/image" Target="/media/image.png" Id="R6cb8fbc79b304e2a" /></Relationships>
</file>