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844c3917f7426a" /></Relationships>
</file>

<file path=word/document.xml><?xml version="1.0" encoding="utf-8"?>
<w:document xmlns:r="http://schemas.openxmlformats.org/officeDocument/2006/relationships" xmlns:w="http://schemas.openxmlformats.org/wordprocessingml/2006/main">
  <w:body>
    <w:p>
      <w:pPr>
        <w:pStyle w:val="Title"/>
      </w:pPr>
      <w:r>
        <w:t>Child protection notification—out-of-home care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notification—out-of-home care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Out-of-home care flag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8886c2d5e24e69">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out-of-home care status of a child at the time of the notification,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459d727a074f06">
              <w:r>
                <w:rPr>
                  <w:rStyle w:val="Hyperlink"/>
                </w:rPr>
                <w:t xml:space="preserve">Child protection notification—out-of-home care flag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674a4ab74b4527">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alert of the out-of-home care status of a child at the time of the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essential as an alert that the child is recorded in the separate out-of-home care database.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87adbc8c314a23">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d1904b672b4c43">
              <w:r>
                <w:rPr>
                  <w:rStyle w:val="Hyperlink"/>
                </w:rPr>
                <w:t xml:space="preserve">Out-of-home care flag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955247f6c2425d">
              <w:r>
                <w:rPr>
                  <w:rStyle w:val="Hyperlink"/>
                </w:rPr>
                <w:t xml:space="preserve">Out-of-home care flag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b15b05b066405d">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whether a person has been, or is in, out-of-home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currently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 past history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 the child is not currently, or previously been,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should be recorded for all children who were the subject of a contact during the year.</w:t>
            </w:r>
          </w:p>
          <w:p>
            <w:pPr>
              <w:spacing w:after="160"/>
            </w:pPr>
            <w:r>
              <w:rPr>
                <w:rStyle w:val="row-content-rich-text"/>
              </w:rPr>
              <w:t xml:space="preserve">CODE 1 Yes - Currently in out-of-home care.</w:t>
            </w:r>
          </w:p>
          <w:p>
            <w:pPr>
              <w:spacing w:after="160"/>
            </w:pPr>
            <w:r>
              <w:rPr>
                <w:rStyle w:val="row-content-rich-text"/>
              </w:rPr>
              <w:t xml:space="preserve">The child is in a current out-of-home care placement that is being paid for by the community services department.</w:t>
            </w:r>
          </w:p>
          <w:p>
            <w:pPr>
              <w:spacing w:after="160"/>
            </w:pPr>
            <w:r>
              <w:rPr>
                <w:rStyle w:val="row-content-rich-text"/>
              </w:rPr>
              <w:t xml:space="preserve">CODE 2 Yes - Past history of placement in out-of-home care.</w:t>
            </w:r>
          </w:p>
          <w:p>
            <w:pPr>
              <w:spacing w:after="160"/>
            </w:pPr>
            <w:r>
              <w:rPr>
                <w:rStyle w:val="row-content-rich-text"/>
              </w:rPr>
              <w:t xml:space="preserve">If the child has had a previous placement in out-of-home care in any jurisdiction in the past five years.</w:t>
            </w:r>
          </w:p>
          <w:p>
            <w:pPr>
              <w:spacing w:after="160"/>
            </w:pPr>
            <w:r>
              <w:rPr>
                <w:rStyle w:val="row-content-rich-text"/>
              </w:rPr>
              <w:t xml:space="preserve">CODE 3 No</w:t>
            </w:r>
          </w:p>
          <w:p>
            <w:pPr/>
            <w:r>
              <w:rPr>
                <w:rStyle w:val="row-content-rich-text"/>
              </w:rPr>
              <w:t xml:space="preserve">The child is not currently, or has not previously, been in state/territory funded or provided out-of-home care.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should be recorded at the time of the contact assessment decision.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should be recorded at the time of the contact assessment decision.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essential as an alert that the child is recorded in the separate out-of-home care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d585ae7796459c">
              <w:r>
                <w:rPr>
                  <w:rStyle w:val="Hyperlink"/>
                </w:rPr>
                <w:t xml:space="preserve">Child protection and support services (CPSS) - notifications, investigations, and substantiations NMDS  (July 2007)</w:t>
              </w:r>
            </w:hyperlink>
          </w:p>
          <w:p>
            <w:pPr>
              <w:pStyle w:val="registration-status"/>
              <w:spacing w:before="0" w:after="0"/>
            </w:pPr>
            <w:hyperlink w:history="true" r:id="R65cc2f349b824245">
              <w:r>
                <w:rPr>
                  <w:rStyle w:val="Hyperlink"/>
                  <w:color w:val="244061"/>
                </w:rPr>
                <w:t xml:space="preserve">Community Services (retired)</w:t>
              </w:r>
            </w:hyperlink>
            <w:r>
              <w:rPr>
                <w:rStyle w:val="row-content"/>
                <w:color w:val="244061"/>
              </w:rPr>
              <w:t xml:space="preserve">, Superseded 01/05/2008</w:t>
            </w:r>
          </w:p>
          <w:p>
            <w:r>
              <w:br/>
            </w:r>
            <w:hyperlink w:history="true" r:id="Rda742879bb1c4402">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3e513b92a4024b93">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9b68cbc026c046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331680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bf17e820b47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68cbc026c04655" /><Relationship Type="http://schemas.openxmlformats.org/officeDocument/2006/relationships/header" Target="/word/header1.xml" Id="R5bbfb577b6604c9a" /><Relationship Type="http://schemas.openxmlformats.org/officeDocument/2006/relationships/settings" Target="/word/settings.xml" Id="Rb1bf00c34d1342f6" /><Relationship Type="http://schemas.openxmlformats.org/officeDocument/2006/relationships/styles" Target="/word/styles.xml" Id="Rdd3592c28ba846f4" /><Relationship Type="http://schemas.openxmlformats.org/officeDocument/2006/relationships/hyperlink" Target="https://meteor.aihw.gov.au/RegistrationAuthority/1" TargetMode="External" Id="Rfb8886c2d5e24e69" /><Relationship Type="http://schemas.openxmlformats.org/officeDocument/2006/relationships/hyperlink" Target="https://meteor.aihw.gov.au/content/331671" TargetMode="External" Id="R4e459d727a074f06" /><Relationship Type="http://schemas.openxmlformats.org/officeDocument/2006/relationships/hyperlink" Target="https://meteor.aihw.gov.au/RegistrationAuthority/1" TargetMode="External" Id="Rdd674a4ab74b4527" /><Relationship Type="http://schemas.openxmlformats.org/officeDocument/2006/relationships/hyperlink" Target="https://meteor.aihw.gov.au/content/314464" TargetMode="External" Id="R5e87adbc8c314a23" /><Relationship Type="http://schemas.openxmlformats.org/officeDocument/2006/relationships/hyperlink" Target="https://meteor.aihw.gov.au/content/331667" TargetMode="External" Id="Rb3d1904b672b4c43" /><Relationship Type="http://schemas.openxmlformats.org/officeDocument/2006/relationships/hyperlink" Target="https://meteor.aihw.gov.au/content/331676" TargetMode="External" Id="Ra0955247f6c2425d" /><Relationship Type="http://schemas.openxmlformats.org/officeDocument/2006/relationships/hyperlink" Target="https://meteor.aihw.gov.au/RegistrationAuthority/1" TargetMode="External" Id="R51b15b05b066405d" /><Relationship Type="http://schemas.openxmlformats.org/officeDocument/2006/relationships/hyperlink" Target="https://meteor.aihw.gov.au/content/314520" TargetMode="External" Id="R28d585ae7796459c" /><Relationship Type="http://schemas.openxmlformats.org/officeDocument/2006/relationships/hyperlink" Target="https://meteor.aihw.gov.au/RegistrationAuthority/1" TargetMode="External" Id="R65cc2f349b824245" /><Relationship Type="http://schemas.openxmlformats.org/officeDocument/2006/relationships/hyperlink" Target="https://meteor.aihw.gov.au/content/367251" TargetMode="External" Id="Rda742879bb1c4402" /><Relationship Type="http://schemas.openxmlformats.org/officeDocument/2006/relationships/hyperlink" Target="https://meteor.aihw.gov.au/RegistrationAuthority/1" TargetMode="External" Id="R3e513b92a4024b93" /></Relationships>
</file>

<file path=word/_rels/header1.xml.rels>&#65279;<?xml version="1.0" encoding="utf-8"?><Relationships xmlns="http://schemas.openxmlformats.org/package/2006/relationships"><Relationship Type="http://schemas.openxmlformats.org/officeDocument/2006/relationships/image" Target="/media/image.png" Id="R8dbbf17e820b47a0" /></Relationships>
</file>