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4bd9ba6e9f4372" /></Relationships>
</file>

<file path=word/document.xml><?xml version="1.0" encoding="utf-8"?>
<w:document xmlns:r="http://schemas.openxmlformats.org/officeDocument/2006/relationships" xmlns:w="http://schemas.openxmlformats.org/wordprocessingml/2006/main">
  <w:body>
    <w:p>
      <w:pPr>
        <w:pStyle w:val="Title"/>
      </w:pPr>
      <w:r>
        <w:t>Body structures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structures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5c7834cf54139">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94ecaf3c36ba4046">
              <w:r>
                <w:rPr>
                  <w:rStyle w:val="Hyperlink"/>
                  <w:color w:val="244061"/>
                </w:rPr>
                <w:t xml:space="preserve">Disability</w:t>
              </w:r>
            </w:hyperlink>
            <w:r>
              <w:rPr>
                <w:rStyle w:val="row-content"/>
                <w:color w:val="244061"/>
              </w:rPr>
              <w:t xml:space="preserve">, Standard 13/08/2015</w:t>
            </w:r>
          </w:p>
          <w:p>
            <w:pPr>
              <w:spacing w:before="0" w:after="0"/>
            </w:pPr>
            <w:hyperlink w:history="true" r:id="Rd87816095080429f">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Body structures are anatomical parts of the body such as organs, limbs and their components.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structures are classified according to body systems. </w:t>
            </w:r>
          </w:p>
          <w:p>
            <w:hyperlink w:tooltip="Impairments of body structure are problems in body structure such as a loss or significant departure from population standards or averages." w:history="true" r:id="R0bac093df3f04579">
              <w:r>
                <w:rPr>
                  <w:rStyle w:val="Hyperlink"/>
                  <w:b/>
                </w:rPr>
                <w:t xml:space="preserve">Impairments of body structure</w:t>
              </w:r>
            </w:hyperlink>
            <w:r>
              <w:rPr>
                <w:rStyle w:val="row-content-rich-text"/>
              </w:rPr>
              <w:t xml:space="preserve"> can involve anomaly, defect, loss and significant deviation. These are identified by use of the impairment extent, impairment location and impairment nature 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glossary term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 ANN{.N[N]} and Episode of care additional diagnosis, code (ICD-10-AM 3rd ed) ANN{.N[N]}.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7b3addaf7918449c">
              <w:r>
                <w:rPr>
                  <w:rStyle w:val="Hyperlink"/>
                </w:rPr>
                <w:t xml:space="preserve">http://www.who.int/classifications/icf/en</w:t>
              </w:r>
            </w:hyperlink>
            <w:r>
              <w:br/>
            </w:r>
            <w:r>
              <w:rPr>
                <w:rStyle w:val="row-content-rich-text"/>
              </w:rPr>
              <w:t xml:space="preserve">• Australian Collaborating Centre ICF website</w:t>
            </w:r>
            <w:r>
              <w:br/>
            </w:r>
          </w:p>
          <w:p>
            <w:hyperlink w:history="true" r:id="Rc2a19f0a41794c59">
              <w:r>
                <w:rPr>
                  <w:rStyle w:val="Hyperlink"/>
                </w:rPr>
                <w:t xml:space="preserve">http://www.aihw.gov.au/disability/icf/index.html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6d794b39c454eed">
              <w:r>
                <w:rPr>
                  <w:rStyle w:val="Hyperlink"/>
                </w:rPr>
                <w:t xml:space="preserve">Body structures code (ICF 2001) N[NNNN]</w:t>
              </w:r>
            </w:hyperlink>
          </w:p>
          <w:p>
            <w:pPr>
              <w:spacing w:before="0" w:after="0"/>
            </w:pPr>
            <w:r>
              <w:rPr>
                <w:rStyle w:val="row-content"/>
                <w:color w:val="244061"/>
              </w:rPr>
              <w:t xml:space="preserve">       </w:t>
            </w:r>
            <w:hyperlink w:history="true" r:id="R29627033215d4d8e">
              <w:r>
                <w:rPr>
                  <w:rStyle w:val="Hyperlink"/>
                  <w:color w:val="244061"/>
                </w:rPr>
                <w:t xml:space="preserve">Community Services (retired)</w:t>
              </w:r>
            </w:hyperlink>
            <w:r>
              <w:rPr>
                <w:rStyle w:val="row-content"/>
                <w:color w:val="244061"/>
              </w:rPr>
              <w:t xml:space="preserve">, Superseded 16/10/2006</w:t>
            </w:r>
          </w:p>
          <w:p>
            <w:r>
              <w:br/>
            </w:r>
            <w:hyperlink w:history="true" r:id="Rce396322ecdc4451">
              <w:r>
                <w:rPr>
                  <w:rStyle w:val="Hyperlink"/>
                </w:rPr>
                <w:t xml:space="preserve">Functioning and Disability DSS </w:t>
              </w:r>
            </w:hyperlink>
          </w:p>
          <w:p>
            <w:pPr>
              <w:spacing w:before="0" w:after="0"/>
            </w:pPr>
            <w:r>
              <w:rPr>
                <w:rStyle w:val="row-content"/>
                <w:color w:val="244061"/>
              </w:rPr>
              <w:t xml:space="preserve">       </w:t>
            </w:r>
            <w:hyperlink w:history="true" r:id="R2377ebaf978f43db">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9dfad4fdd258480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9aa9499c4b54e89">
              <w:r>
                <w:rPr>
                  <w:rStyle w:val="Hyperlink"/>
                  <w:color w:val="244061"/>
                </w:rPr>
                <w:t xml:space="preserve">Health</w:t>
              </w:r>
            </w:hyperlink>
            <w:r>
              <w:rPr>
                <w:rStyle w:val="row-content"/>
                <w:color w:val="244061"/>
              </w:rPr>
              <w:t xml:space="preserve">, Standard 29/11/2006</w:t>
            </w:r>
          </w:p>
          <w:p>
            <w:r>
              <w:br/>
            </w:r>
            <w:hyperlink w:history="true" r:id="R1d0a82ea691e40ff">
              <w:r>
                <w:rPr>
                  <w:rStyle w:val="Hyperlink"/>
                </w:rPr>
                <w:t xml:space="preserve">Impairment extent code (ICF 2001) N</w:t>
              </w:r>
            </w:hyperlink>
          </w:p>
          <w:p>
            <w:pPr>
              <w:spacing w:before="0" w:after="0"/>
            </w:pPr>
            <w:r>
              <w:rPr>
                <w:rStyle w:val="row-content"/>
                <w:color w:val="244061"/>
              </w:rPr>
              <w:t xml:space="preserve">       </w:t>
            </w:r>
            <w:hyperlink w:history="true" r:id="Ra8418f2eee434b1a">
              <w:r>
                <w:rPr>
                  <w:rStyle w:val="Hyperlink"/>
                  <w:color w:val="244061"/>
                </w:rPr>
                <w:t xml:space="preserve">Community Services (retired)</w:t>
              </w:r>
            </w:hyperlink>
            <w:r>
              <w:rPr>
                <w:rStyle w:val="row-content"/>
                <w:color w:val="244061"/>
              </w:rPr>
              <w:t xml:space="preserve">, Superseded 16/10/2006</w:t>
            </w:r>
          </w:p>
          <w:p>
            <w:r>
              <w:br/>
            </w:r>
            <w:hyperlink w:history="true" r:id="Re05bb2a6376f4511">
              <w:r>
                <w:rPr>
                  <w:rStyle w:val="Hyperlink"/>
                </w:rPr>
                <w:t xml:space="preserve">Person—disability group, child protection code N[N]</w:t>
              </w:r>
            </w:hyperlink>
          </w:p>
          <w:p>
            <w:pPr>
              <w:spacing w:before="0" w:after="0"/>
            </w:pPr>
            <w:r>
              <w:rPr>
                <w:rStyle w:val="row-content"/>
                <w:color w:val="244061"/>
              </w:rPr>
              <w:t xml:space="preserve">       </w:t>
            </w:r>
            <w:hyperlink w:history="true" r:id="R43e2f9deda2b4f8c">
              <w:r>
                <w:rPr>
                  <w:rStyle w:val="Hyperlink"/>
                  <w:color w:val="244061"/>
                </w:rPr>
                <w:t xml:space="preserve">Community Services (retired)</w:t>
              </w:r>
            </w:hyperlink>
            <w:r>
              <w:rPr>
                <w:rStyle w:val="row-content"/>
                <w:color w:val="244061"/>
              </w:rPr>
              <w:t xml:space="preserve">, Recorded 19/08/2011</w:t>
            </w:r>
          </w:p>
          <w:p>
            <w:r>
              <w:br/>
            </w:r>
            <w:hyperlink w:history="true" r:id="R7ec0f22f5a0f4859">
              <w:r>
                <w:rPr>
                  <w:rStyle w:val="Hyperlink"/>
                </w:rPr>
                <w:t xml:space="preserve">Person—disability group, code N</w:t>
              </w:r>
            </w:hyperlink>
          </w:p>
          <w:p>
            <w:pPr>
              <w:spacing w:before="0" w:after="0"/>
            </w:pPr>
            <w:r>
              <w:rPr>
                <w:rStyle w:val="row-content"/>
                <w:color w:val="244061"/>
              </w:rPr>
              <w:t xml:space="preserve">       </w:t>
            </w:r>
            <w:hyperlink w:history="true" r:id="R89b6736c89354095">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c9567b06a92244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327300</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5662750b241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567b06a922445a" /><Relationship Type="http://schemas.openxmlformats.org/officeDocument/2006/relationships/header" Target="/word/header1.xml" Id="R68f7506027824d8d" /><Relationship Type="http://schemas.openxmlformats.org/officeDocument/2006/relationships/settings" Target="/word/settings.xml" Id="Rf51c703ffafd4d36" /><Relationship Type="http://schemas.openxmlformats.org/officeDocument/2006/relationships/styles" Target="/word/styles.xml" Id="R00758477f7e84b5a" /><Relationship Type="http://schemas.openxmlformats.org/officeDocument/2006/relationships/hyperlink" Target="https://meteor.aihw.gov.au/RegistrationAuthority/1" TargetMode="External" Id="R0e25c7834cf54139" /><Relationship Type="http://schemas.openxmlformats.org/officeDocument/2006/relationships/hyperlink" Target="https://meteor.aihw.gov.au/RegistrationAuthority/16" TargetMode="External" Id="R94ecaf3c36ba4046" /><Relationship Type="http://schemas.openxmlformats.org/officeDocument/2006/relationships/hyperlink" Target="https://meteor.aihw.gov.au/RegistrationAuthority/12" TargetMode="External" Id="Rd87816095080429f" /><Relationship Type="http://schemas.openxmlformats.org/officeDocument/2006/relationships/hyperlink" Target="https://meteor.aihw.gov.au/content/327288" TargetMode="External" Id="R0bac093df3f04579" /><Relationship Type="http://schemas.openxmlformats.org/officeDocument/2006/relationships/hyperlink" Target="http://www.who.int/classifications/icf/en" TargetMode="External" Id="R7b3addaf7918449c" /><Relationship Type="http://schemas.openxmlformats.org/officeDocument/2006/relationships/hyperlink" Target="http://www.aihw.gov.au/disability/icf/index.html" TargetMode="External" Id="Rc2a19f0a41794c59" /><Relationship Type="http://schemas.openxmlformats.org/officeDocument/2006/relationships/hyperlink" Target="https://meteor.aihw.gov.au/content/288368" TargetMode="External" Id="R96d794b39c454eed" /><Relationship Type="http://schemas.openxmlformats.org/officeDocument/2006/relationships/hyperlink" Target="https://meteor.aihw.gov.au/RegistrationAuthority/1" TargetMode="External" Id="R29627033215d4d8e" /><Relationship Type="http://schemas.openxmlformats.org/officeDocument/2006/relationships/hyperlink" Target="https://meteor.aihw.gov.au/content/320319" TargetMode="External" Id="Rce396322ecdc4451" /><Relationship Type="http://schemas.openxmlformats.org/officeDocument/2006/relationships/hyperlink" Target="https://meteor.aihw.gov.au/RegistrationAuthority/1" TargetMode="External" Id="R2377ebaf978f43db" /><Relationship Type="http://schemas.openxmlformats.org/officeDocument/2006/relationships/hyperlink" Target="https://meteor.aihw.gov.au/RegistrationAuthority/16" TargetMode="External" Id="R9dfad4fdd258480e" /><Relationship Type="http://schemas.openxmlformats.org/officeDocument/2006/relationships/hyperlink" Target="https://meteor.aihw.gov.au/RegistrationAuthority/12" TargetMode="External" Id="Rf9aa9499c4b54e89" /><Relationship Type="http://schemas.openxmlformats.org/officeDocument/2006/relationships/hyperlink" Target="https://meteor.aihw.gov.au/content/288437" TargetMode="External" Id="R1d0a82ea691e40ff" /><Relationship Type="http://schemas.openxmlformats.org/officeDocument/2006/relationships/hyperlink" Target="https://meteor.aihw.gov.au/RegistrationAuthority/1" TargetMode="External" Id="Ra8418f2eee434b1a" /><Relationship Type="http://schemas.openxmlformats.org/officeDocument/2006/relationships/hyperlink" Target="https://meteor.aihw.gov.au/content/396728" TargetMode="External" Id="Re05bb2a6376f4511" /><Relationship Type="http://schemas.openxmlformats.org/officeDocument/2006/relationships/hyperlink" Target="https://meteor.aihw.gov.au/RegistrationAuthority/1" TargetMode="External" Id="R43e2f9deda2b4f8c" /><Relationship Type="http://schemas.openxmlformats.org/officeDocument/2006/relationships/hyperlink" Target="https://meteor.aihw.gov.au/content/337532" TargetMode="External" Id="R7ec0f22f5a0f4859" /><Relationship Type="http://schemas.openxmlformats.org/officeDocument/2006/relationships/hyperlink" Target="https://meteor.aihw.gov.au/RegistrationAuthority/1" TargetMode="External" Id="R89b6736c89354095" /></Relationships>
</file>

<file path=word/_rels/header1.xml.rels>&#65279;<?xml version="1.0" encoding="utf-8"?><Relationships xmlns="http://schemas.openxmlformats.org/package/2006/relationships"><Relationship Type="http://schemas.openxmlformats.org/officeDocument/2006/relationships/image" Target="/media/image.png" Id="Ra8c5662750b2414c" /></Relationships>
</file>