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391ad54514d86" /></Relationships>
</file>

<file path=word/document.xml><?xml version="1.0" encoding="utf-8"?>
<w:document xmlns:r="http://schemas.openxmlformats.org/officeDocument/2006/relationships" xmlns:w="http://schemas.openxmlformats.org/wordprocessingml/2006/main">
  <w:body>
    <w:p>
      <w:pPr>
        <w:pStyle w:val="Title"/>
      </w:pPr>
      <w:r>
        <w:t>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bb2bf5add43e3">
              <w:r>
                <w:rPr>
                  <w:rStyle w:val="Hyperlink"/>
                  <w:color w:val="244061"/>
                </w:rPr>
                <w:t xml:space="preserve">Health</w:t>
              </w:r>
            </w:hyperlink>
            <w:r>
              <w:rPr>
                <w:rStyle w:val="row-content"/>
                <w:color w:val="244061"/>
              </w:rPr>
              <w:t xml:space="preserve">, Standard 01/03/2005</w:t>
            </w:r>
          </w:p>
          <w:p>
            <w:pPr>
              <w:spacing w:before="0" w:after="0"/>
            </w:pPr>
            <w:hyperlink w:history="true" r:id="Rf8f464f961c24980">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intensive care unit (ICU) is a designated ward of a hospital which is specially staffed and equipped to provide observation, care and treatment to patients with actual or potential life-threatening illnesses, injuries or complications, from which recovery is possible. The ICU provides special expertise and facilities for the support of vital functions and utilises the skills of medical, nursing and other staff trained and experienced in the management of these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five different types and levels of ICU defined according to three main criteria: the nature of the facility, the care process and the clinical standards and staffing requirements. All levels and types of ICU must be separate and self-contained facilities in hospitals and, for clinical standards and staffing requirements, substantially conform to relevant guidelines of the Australian Council on Healthcare Standards (ACHS). The five types of ICU are briefly described below:</w:t>
            </w:r>
          </w:p>
          <w:p>
            <w:pPr>
              <w:pStyle w:val="ListParagraph"/>
              <w:numPr>
                <w:ilvl w:val="0"/>
                <w:numId w:val="2"/>
              </w:numPr>
            </w:pPr>
            <w:r>
              <w:rPr>
                <w:rStyle w:val="row-content-rich-text"/>
              </w:rPr>
              <w:t xml:space="preserve">Adult intensive care unit, level 3: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pStyle w:val="ListParagraph"/>
              <w:numPr>
                <w:ilvl w:val="0"/>
                <w:numId w:val="2"/>
              </w:numPr>
            </w:pPr>
            <w:r>
              <w:rPr>
                <w:rStyle w:val="row-content-rich-text"/>
              </w:rPr>
              <w:t xml:space="preserve">Adult intensive care unit, level 2: must be capable of providing complex, multisystem life support and be capable of providing mechanical ventilation, extracorporeal renal support services and invasive cardiovascular monitoring for a period of at least several days, or for longer periods in remote areas or care of a similar nature (see ACHS guidelines).</w:t>
            </w:r>
          </w:p>
          <w:p>
            <w:pPr>
              <w:pStyle w:val="ListParagraph"/>
              <w:numPr>
                <w:ilvl w:val="0"/>
                <w:numId w:val="2"/>
              </w:numPr>
            </w:pPr>
            <w:r>
              <w:rPr>
                <w:rStyle w:val="row-content-rich-text"/>
              </w:rPr>
              <w:t xml:space="preserve">Adult intensive care unit, level 1: must be capable of providing basic multisystem life support usually for less than a 24-hour period. It must be capable of providing mechanical ventilation and simple invasive cardiovascular monitoring for a period of at least several hours; or care of a similar nature.</w:t>
            </w:r>
          </w:p>
          <w:p>
            <w:pPr>
              <w:pStyle w:val="ListParagraph"/>
              <w:numPr>
                <w:ilvl w:val="0"/>
                <w:numId w:val="2"/>
              </w:numPr>
            </w:pPr>
            <w:r>
              <w:rPr>
                <w:rStyle w:val="row-content-rich-text"/>
              </w:rPr>
              <w:t xml:space="preserve">Paediatric intensive care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p>
            <w:pPr>
              <w:pStyle w:val="ListParagraph"/>
              <w:numPr>
                <w:ilvl w:val="0"/>
                <w:numId w:val="2"/>
              </w:numPr>
            </w:pPr>
            <w:r>
              <w:rPr>
                <w:rStyle w:val="row-content-rich-text"/>
              </w:rPr>
              <w:t xml:space="preserve">Neonatal intensive care unit, level 3: must be capable of providing complex, multisystem life support for an indefinite period. It must be capable of providing mechanical ventilation and invasive cardiovascular monitoring; or care of a similar nature. Definitions for high-dependency unit and coronary care unit are under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Intensive Care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33e09b163543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33e09b163543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bcf36578214aac"/>
                            <a:srcRect/>
                            <a:stretch>
                              <a:fillRect/>
                            </a:stretch>
                          </pic:blipFill>
                          <pic:spPr bwMode="auto">
                            <a:xfrm>
                              <a:off x="0" y="0"/>
                              <a:ext cx="152400" cy="152400"/>
                            </a:xfrm>
                            <a:prstGeom prst="rect">
                              <a:avLst/>
                            </a:prstGeom>
                          </pic:spPr>
                        </pic:pic>
                      </a:graphicData>
                    </a:graphic>
                  </wp:inline>
                </w:drawing>
              </w:r>
              <w:r>
                <w:rPr>
                  <w:rStyle w:val="Hyperlink"/>
                </w:rPr>
                <w:t xml:space="preserve"> Intensive care unit, version 1, DEC,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7fe358bd914f83">
              <w:r>
                <w:rPr>
                  <w:rStyle w:val="Hyperlink"/>
                </w:rPr>
                <w:t xml:space="preserve">Admitted patient care NBEDS 2020-21</w:t>
              </w:r>
            </w:hyperlink>
          </w:p>
          <w:p>
            <w:pPr>
              <w:pStyle w:val="registration-status"/>
              <w:spacing w:before="0" w:after="0"/>
            </w:pPr>
            <w:hyperlink w:history="true" r:id="Re0ad83adb95d4174">
              <w:r>
                <w:rPr>
                  <w:rStyle w:val="Hyperlink"/>
                  <w:color w:val="244061"/>
                </w:rPr>
                <w:t xml:space="preserve">Health</w:t>
              </w:r>
            </w:hyperlink>
            <w:r>
              <w:rPr>
                <w:rStyle w:val="row-content"/>
                <w:color w:val="244061"/>
              </w:rPr>
              <w:t xml:space="preserve">, Superseded 05/02/2021</w:t>
            </w:r>
          </w:p>
          <w:p>
            <w:r>
              <w:br/>
            </w:r>
            <w:hyperlink w:history="true" r:id="Rf213ef487dfa400a">
              <w:r>
                <w:rPr>
                  <w:rStyle w:val="Hyperlink"/>
                </w:rPr>
                <w:t xml:space="preserve">Admitted patient care NBEDS 2021-22</w:t>
              </w:r>
            </w:hyperlink>
          </w:p>
          <w:p>
            <w:pPr>
              <w:pStyle w:val="registration-status"/>
              <w:spacing w:before="0" w:after="0"/>
            </w:pPr>
            <w:hyperlink w:history="true" r:id="R1603ad3246f7471c">
              <w:r>
                <w:rPr>
                  <w:rStyle w:val="Hyperlink"/>
                  <w:color w:val="244061"/>
                </w:rPr>
                <w:t xml:space="preserve">Health</w:t>
              </w:r>
            </w:hyperlink>
            <w:r>
              <w:rPr>
                <w:rStyle w:val="row-content"/>
                <w:color w:val="244061"/>
              </w:rPr>
              <w:t xml:space="preserve">, Superseded 17/12/2021</w:t>
            </w:r>
          </w:p>
          <w:p>
            <w:r>
              <w:br/>
            </w:r>
            <w:hyperlink w:history="true" r:id="Re8544baecacb415e">
              <w:r>
                <w:rPr>
                  <w:rStyle w:val="Hyperlink"/>
                </w:rPr>
                <w:t xml:space="preserve">Admitted patient care NBEDS 2022–23</w:t>
              </w:r>
            </w:hyperlink>
          </w:p>
          <w:p>
            <w:pPr>
              <w:pStyle w:val="registration-status"/>
              <w:spacing w:before="0" w:after="0"/>
            </w:pPr>
            <w:hyperlink w:history="true" r:id="R42f98a19b9af4f3d">
              <w:r>
                <w:rPr>
                  <w:rStyle w:val="Hyperlink"/>
                  <w:color w:val="244061"/>
                </w:rPr>
                <w:t xml:space="preserve">Health</w:t>
              </w:r>
            </w:hyperlink>
            <w:r>
              <w:rPr>
                <w:rStyle w:val="row-content"/>
                <w:color w:val="244061"/>
              </w:rPr>
              <w:t xml:space="preserve">, Superseded 20/12/2022</w:t>
            </w:r>
          </w:p>
          <w:p>
            <w:r>
              <w:br/>
            </w:r>
            <w:hyperlink w:history="true" r:id="R5f37298d08a846c0">
              <w:r>
                <w:rPr>
                  <w:rStyle w:val="Hyperlink"/>
                </w:rPr>
                <w:t xml:space="preserve">Admitted patient care NBEDS 2023–24</w:t>
              </w:r>
            </w:hyperlink>
          </w:p>
          <w:p>
            <w:pPr>
              <w:pStyle w:val="registration-status"/>
              <w:spacing w:before="0" w:after="0"/>
            </w:pPr>
            <w:hyperlink w:history="true" r:id="R04510e153fd449dd">
              <w:r>
                <w:rPr>
                  <w:rStyle w:val="Hyperlink"/>
                  <w:color w:val="244061"/>
                </w:rPr>
                <w:t xml:space="preserve">Health</w:t>
              </w:r>
            </w:hyperlink>
            <w:r>
              <w:rPr>
                <w:rStyle w:val="row-content"/>
                <w:color w:val="244061"/>
              </w:rPr>
              <w:t xml:space="preserve">, Superseded 06/12/2023</w:t>
            </w:r>
          </w:p>
          <w:p>
            <w:r>
              <w:br/>
            </w:r>
            <w:hyperlink w:history="true" r:id="Rd434ec53478447c1">
              <w:r>
                <w:rPr>
                  <w:rStyle w:val="Hyperlink"/>
                </w:rPr>
                <w:t xml:space="preserve">Admitted patient care NBEDS 2024–25</w:t>
              </w:r>
            </w:hyperlink>
          </w:p>
          <w:p>
            <w:pPr>
              <w:pStyle w:val="registration-status"/>
              <w:spacing w:before="0" w:after="0"/>
            </w:pPr>
            <w:hyperlink w:history="true" r:id="R6cb10c0eb53f4f7c">
              <w:r>
                <w:rPr>
                  <w:rStyle w:val="Hyperlink"/>
                  <w:color w:val="244061"/>
                </w:rPr>
                <w:t xml:space="preserve">Health</w:t>
              </w:r>
            </w:hyperlink>
            <w:r>
              <w:rPr>
                <w:rStyle w:val="row-content"/>
                <w:color w:val="244061"/>
              </w:rPr>
              <w:t xml:space="preserve">, Standard 06/12/2023</w:t>
            </w:r>
          </w:p>
          <w:p>
            <w:r>
              <w:br/>
            </w:r>
            <w:hyperlink w:history="true" r:id="Race55571b923435d">
              <w:r>
                <w:rPr>
                  <w:rStyle w:val="Hyperlink"/>
                </w:rPr>
                <w:t xml:space="preserve">Admitted patient care NMDS 2013-14</w:t>
              </w:r>
            </w:hyperlink>
          </w:p>
          <w:p>
            <w:pPr>
              <w:pStyle w:val="registration-status"/>
              <w:spacing w:before="0" w:after="0"/>
            </w:pPr>
            <w:hyperlink w:history="true" r:id="R4939026e929a467c">
              <w:r>
                <w:rPr>
                  <w:rStyle w:val="Hyperlink"/>
                  <w:color w:val="244061"/>
                </w:rPr>
                <w:t xml:space="preserve">Health</w:t>
              </w:r>
            </w:hyperlink>
            <w:r>
              <w:rPr>
                <w:rStyle w:val="row-content"/>
                <w:color w:val="244061"/>
              </w:rPr>
              <w:t xml:space="preserve">, Superseded 11/04/2014</w:t>
            </w:r>
          </w:p>
          <w:p>
            <w:r>
              <w:br/>
            </w:r>
            <w:hyperlink w:history="true" r:id="R34631a4a190347ed">
              <w:r>
                <w:rPr>
                  <w:rStyle w:val="Hyperlink"/>
                </w:rPr>
                <w:t xml:space="preserve">Admitted patient care NMDS 2014-15</w:t>
              </w:r>
            </w:hyperlink>
          </w:p>
          <w:p>
            <w:pPr>
              <w:pStyle w:val="registration-status"/>
              <w:spacing w:before="0" w:after="0"/>
            </w:pPr>
            <w:hyperlink w:history="true" r:id="Rfb83f707f9ea4c48">
              <w:r>
                <w:rPr>
                  <w:rStyle w:val="Hyperlink"/>
                  <w:color w:val="244061"/>
                </w:rPr>
                <w:t xml:space="preserve">Health</w:t>
              </w:r>
            </w:hyperlink>
            <w:r>
              <w:rPr>
                <w:rStyle w:val="row-content"/>
                <w:color w:val="244061"/>
              </w:rPr>
              <w:t xml:space="preserve">, Superseded 13/11/2014</w:t>
            </w:r>
          </w:p>
          <w:p>
            <w:r>
              <w:br/>
            </w:r>
            <w:hyperlink w:history="true" r:id="R0301288df9194ebd">
              <w:r>
                <w:rPr>
                  <w:rStyle w:val="Hyperlink"/>
                </w:rPr>
                <w:t xml:space="preserve">Admitted patient care NMDS 2015-16</w:t>
              </w:r>
            </w:hyperlink>
          </w:p>
          <w:p>
            <w:pPr>
              <w:pStyle w:val="registration-status"/>
              <w:spacing w:before="0" w:after="0"/>
            </w:pPr>
            <w:hyperlink w:history="true" r:id="R6b685728edce4cb2">
              <w:r>
                <w:rPr>
                  <w:rStyle w:val="Hyperlink"/>
                  <w:color w:val="244061"/>
                </w:rPr>
                <w:t xml:space="preserve">Health</w:t>
              </w:r>
            </w:hyperlink>
            <w:r>
              <w:rPr>
                <w:rStyle w:val="row-content"/>
                <w:color w:val="244061"/>
              </w:rPr>
              <w:t xml:space="preserve">, Superseded 10/11/2015</w:t>
            </w:r>
          </w:p>
          <w:p>
            <w:r>
              <w:br/>
            </w:r>
            <w:hyperlink w:history="true" r:id="Rb4d3be53993e410f">
              <w:r>
                <w:rPr>
                  <w:rStyle w:val="Hyperlink"/>
                </w:rPr>
                <w:t xml:space="preserve">Admitted patient care NMDS 2016-17</w:t>
              </w:r>
            </w:hyperlink>
          </w:p>
          <w:p>
            <w:pPr>
              <w:pStyle w:val="registration-status"/>
              <w:spacing w:before="0" w:after="0"/>
            </w:pPr>
            <w:hyperlink w:history="true" r:id="R4f7db4de1aa04e79">
              <w:r>
                <w:rPr>
                  <w:rStyle w:val="Hyperlink"/>
                  <w:color w:val="244061"/>
                </w:rPr>
                <w:t xml:space="preserve">Health</w:t>
              </w:r>
            </w:hyperlink>
            <w:r>
              <w:rPr>
                <w:rStyle w:val="row-content"/>
                <w:color w:val="244061"/>
              </w:rPr>
              <w:t xml:space="preserve">, Superseded 05/10/2016</w:t>
            </w:r>
          </w:p>
          <w:p>
            <w:r>
              <w:br/>
            </w:r>
            <w:hyperlink w:history="true" r:id="R1c47f576e38b4d02">
              <w:r>
                <w:rPr>
                  <w:rStyle w:val="Hyperlink"/>
                </w:rPr>
                <w:t xml:space="preserve">Admitted patient care NMDS 2017-18</w:t>
              </w:r>
            </w:hyperlink>
          </w:p>
          <w:p>
            <w:pPr>
              <w:pStyle w:val="registration-status"/>
              <w:spacing w:before="0" w:after="0"/>
            </w:pPr>
            <w:hyperlink w:history="true" r:id="Rffa4d1595dc84622">
              <w:r>
                <w:rPr>
                  <w:rStyle w:val="Hyperlink"/>
                  <w:color w:val="244061"/>
                </w:rPr>
                <w:t xml:space="preserve">Health</w:t>
              </w:r>
            </w:hyperlink>
            <w:r>
              <w:rPr>
                <w:rStyle w:val="row-content"/>
                <w:color w:val="244061"/>
              </w:rPr>
              <w:t xml:space="preserve">, Superseded 25/01/2018</w:t>
            </w:r>
          </w:p>
          <w:p>
            <w:r>
              <w:br/>
            </w:r>
            <w:hyperlink w:history="true" r:id="R4559e5edbb804810">
              <w:r>
                <w:rPr>
                  <w:rStyle w:val="Hyperlink"/>
                </w:rPr>
                <w:t xml:space="preserve">Admitted patient care NMDS 2018-19</w:t>
              </w:r>
            </w:hyperlink>
          </w:p>
          <w:p>
            <w:pPr>
              <w:pStyle w:val="registration-status"/>
              <w:spacing w:before="0" w:after="0"/>
            </w:pPr>
            <w:hyperlink w:history="true" r:id="R1f3fd465ba6c48c2">
              <w:r>
                <w:rPr>
                  <w:rStyle w:val="Hyperlink"/>
                  <w:color w:val="244061"/>
                </w:rPr>
                <w:t xml:space="preserve">Health</w:t>
              </w:r>
            </w:hyperlink>
            <w:r>
              <w:rPr>
                <w:rStyle w:val="row-content"/>
                <w:color w:val="244061"/>
              </w:rPr>
              <w:t xml:space="preserve">, Superseded 12/12/2018</w:t>
            </w:r>
          </w:p>
          <w:p>
            <w:r>
              <w:br/>
            </w:r>
            <w:hyperlink w:history="true" r:id="Rdc27f5bc6e9a4ace">
              <w:r>
                <w:rPr>
                  <w:rStyle w:val="Hyperlink"/>
                </w:rPr>
                <w:t xml:space="preserve">Admitted patient care NMDS 2019-20</w:t>
              </w:r>
            </w:hyperlink>
          </w:p>
          <w:p>
            <w:pPr>
              <w:pStyle w:val="registration-status"/>
              <w:spacing w:before="0" w:after="0"/>
            </w:pPr>
            <w:hyperlink w:history="true" r:id="Rf4e3d8a10db747ef">
              <w:r>
                <w:rPr>
                  <w:rStyle w:val="Hyperlink"/>
                  <w:color w:val="244061"/>
                </w:rPr>
                <w:t xml:space="preserve">Health</w:t>
              </w:r>
            </w:hyperlink>
            <w:r>
              <w:rPr>
                <w:rStyle w:val="row-content"/>
                <w:color w:val="244061"/>
              </w:rPr>
              <w:t xml:space="preserve">, Superseded 18/12/2019</w:t>
            </w:r>
          </w:p>
          <w:p>
            <w:r>
              <w:br/>
            </w:r>
            <w:hyperlink w:history="true" r:id="R5ec98deae5a14190">
              <w:r>
                <w:rPr>
                  <w:rStyle w:val="Hyperlink"/>
                </w:rPr>
                <w:t xml:space="preserve">Admitted patient care NMDS 2020–21</w:t>
              </w:r>
            </w:hyperlink>
          </w:p>
          <w:p>
            <w:pPr>
              <w:pStyle w:val="registration-status"/>
              <w:spacing w:before="0" w:after="0"/>
            </w:pPr>
            <w:hyperlink w:history="true" r:id="R7ea8854f88e4440c">
              <w:r>
                <w:rPr>
                  <w:rStyle w:val="Hyperlink"/>
                  <w:color w:val="244061"/>
                </w:rPr>
                <w:t xml:space="preserve">Health</w:t>
              </w:r>
            </w:hyperlink>
            <w:r>
              <w:rPr>
                <w:rStyle w:val="row-content"/>
                <w:color w:val="244061"/>
              </w:rPr>
              <w:t xml:space="preserve">, Superseded 05/02/2021</w:t>
            </w:r>
          </w:p>
          <w:p>
            <w:r>
              <w:br/>
            </w:r>
            <w:hyperlink w:history="true" r:id="R79731e171d384242">
              <w:r>
                <w:rPr>
                  <w:rStyle w:val="Hyperlink"/>
                </w:rPr>
                <w:t xml:space="preserve">Admitted patient care NMDS 2021–22</w:t>
              </w:r>
            </w:hyperlink>
          </w:p>
          <w:p>
            <w:pPr>
              <w:pStyle w:val="registration-status"/>
              <w:spacing w:before="0" w:after="0"/>
            </w:pPr>
            <w:hyperlink w:history="true" r:id="R5bfb29bf348c4591">
              <w:r>
                <w:rPr>
                  <w:rStyle w:val="Hyperlink"/>
                  <w:color w:val="244061"/>
                </w:rPr>
                <w:t xml:space="preserve">Health</w:t>
              </w:r>
            </w:hyperlink>
            <w:r>
              <w:rPr>
                <w:rStyle w:val="row-content"/>
                <w:color w:val="244061"/>
              </w:rPr>
              <w:t xml:space="preserve">, Superseded 20/10/2021</w:t>
            </w:r>
          </w:p>
          <w:p>
            <w:r>
              <w:br/>
            </w:r>
            <w:hyperlink w:history="true" r:id="R4042ce030034475a">
              <w:r>
                <w:rPr>
                  <w:rStyle w:val="Hyperlink"/>
                </w:rPr>
                <w:t xml:space="preserve">Admitted patient care NMDS 2022–23</w:t>
              </w:r>
            </w:hyperlink>
          </w:p>
          <w:p>
            <w:pPr>
              <w:pStyle w:val="registration-status"/>
              <w:spacing w:before="0" w:after="0"/>
            </w:pPr>
            <w:hyperlink w:history="true" r:id="Rdc46f3f5c601493a">
              <w:r>
                <w:rPr>
                  <w:rStyle w:val="Hyperlink"/>
                  <w:color w:val="244061"/>
                </w:rPr>
                <w:t xml:space="preserve">Health</w:t>
              </w:r>
            </w:hyperlink>
            <w:r>
              <w:rPr>
                <w:rStyle w:val="row-content"/>
                <w:color w:val="244061"/>
              </w:rPr>
              <w:t xml:space="preserve">, Superseded 20/12/2022</w:t>
            </w:r>
          </w:p>
          <w:p>
            <w:r>
              <w:br/>
            </w:r>
            <w:hyperlink w:history="true" r:id="R1992cdead0bf4ff7">
              <w:r>
                <w:rPr>
                  <w:rStyle w:val="Hyperlink"/>
                </w:rPr>
                <w:t xml:space="preserve">Admitted patient care NMDS 2023–24</w:t>
              </w:r>
            </w:hyperlink>
          </w:p>
          <w:p>
            <w:pPr>
              <w:pStyle w:val="registration-status"/>
              <w:spacing w:before="0" w:after="0"/>
            </w:pPr>
            <w:hyperlink w:history="true" r:id="R7d84a6112b0e49e5">
              <w:r>
                <w:rPr>
                  <w:rStyle w:val="Hyperlink"/>
                  <w:color w:val="244061"/>
                </w:rPr>
                <w:t xml:space="preserve">Health</w:t>
              </w:r>
            </w:hyperlink>
            <w:r>
              <w:rPr>
                <w:rStyle w:val="row-content"/>
                <w:color w:val="244061"/>
              </w:rPr>
              <w:t xml:space="preserve">, Superseded 06/12/2023</w:t>
            </w:r>
          </w:p>
          <w:p>
            <w:r>
              <w:br/>
            </w:r>
            <w:hyperlink w:history="true" r:id="R10d0ec05dad546af">
              <w:r>
                <w:rPr>
                  <w:rStyle w:val="Hyperlink"/>
                </w:rPr>
                <w:t xml:space="preserve">Admitted patient care NMDS 2024–25</w:t>
              </w:r>
            </w:hyperlink>
          </w:p>
          <w:p>
            <w:pPr>
              <w:pStyle w:val="registration-status"/>
              <w:spacing w:before="0" w:after="0"/>
            </w:pPr>
            <w:hyperlink w:history="true" r:id="R1812714045484dbd">
              <w:r>
                <w:rPr>
                  <w:rStyle w:val="Hyperlink"/>
                  <w:color w:val="244061"/>
                </w:rPr>
                <w:t xml:space="preserve">Health</w:t>
              </w:r>
            </w:hyperlink>
            <w:r>
              <w:rPr>
                <w:rStyle w:val="row-content"/>
                <w:color w:val="244061"/>
              </w:rPr>
              <w:t xml:space="preserve">, Standard 06/12/2023</w:t>
            </w:r>
          </w:p>
          <w:p>
            <w:r>
              <w:br/>
            </w:r>
            <w:hyperlink w:history="true" r:id="Rc5597b00255b44bc">
              <w:r>
                <w:rPr>
                  <w:rStyle w:val="Hyperlink"/>
                </w:rPr>
                <w:t xml:space="preserve">Admitted subacute and non-acute hospital care NBEDS 2021–22</w:t>
              </w:r>
            </w:hyperlink>
          </w:p>
          <w:p>
            <w:pPr>
              <w:pStyle w:val="registration-status"/>
              <w:spacing w:before="0" w:after="0"/>
            </w:pPr>
            <w:hyperlink w:history="true" r:id="R4eb221082fe14cfc">
              <w:r>
                <w:rPr>
                  <w:rStyle w:val="Hyperlink"/>
                  <w:color w:val="244061"/>
                </w:rPr>
                <w:t xml:space="preserve">Health</w:t>
              </w:r>
            </w:hyperlink>
            <w:r>
              <w:rPr>
                <w:rStyle w:val="row-content"/>
                <w:color w:val="244061"/>
              </w:rPr>
              <w:t xml:space="preserve">, Superseded 20/10/2021</w:t>
            </w:r>
          </w:p>
          <w:p>
            <w:r>
              <w:br/>
            </w:r>
            <w:hyperlink w:history="true" r:id="R69214c09a98645a2">
              <w:r>
                <w:rPr>
                  <w:rStyle w:val="Hyperlink"/>
                </w:rPr>
                <w:t xml:space="preserve">Admitted subacute and non-acute hospital care NBEDS 2022–23</w:t>
              </w:r>
            </w:hyperlink>
          </w:p>
          <w:p>
            <w:pPr>
              <w:pStyle w:val="registration-status"/>
              <w:spacing w:before="0" w:after="0"/>
            </w:pPr>
            <w:hyperlink w:history="true" r:id="R0e06c5ac0da64297">
              <w:r>
                <w:rPr>
                  <w:rStyle w:val="Hyperlink"/>
                  <w:color w:val="244061"/>
                </w:rPr>
                <w:t xml:space="preserve">Health</w:t>
              </w:r>
            </w:hyperlink>
            <w:r>
              <w:rPr>
                <w:rStyle w:val="row-content"/>
                <w:color w:val="244061"/>
              </w:rPr>
              <w:t xml:space="preserve">, Superseded 20/12/2022</w:t>
            </w:r>
          </w:p>
          <w:p>
            <w:r>
              <w:br/>
            </w:r>
            <w:hyperlink w:history="true" r:id="Rf6318a6605074dff">
              <w:r>
                <w:rPr>
                  <w:rStyle w:val="Hyperlink"/>
                </w:rPr>
                <w:t xml:space="preserve">Admitted subacute and non-acute hospital care NBEDS 2023–24</w:t>
              </w:r>
            </w:hyperlink>
          </w:p>
          <w:p>
            <w:pPr>
              <w:pStyle w:val="registration-status"/>
              <w:spacing w:before="0" w:after="0"/>
            </w:pPr>
            <w:hyperlink w:history="true" r:id="Rc017985acd8a4d86">
              <w:r>
                <w:rPr>
                  <w:rStyle w:val="Hyperlink"/>
                  <w:color w:val="244061"/>
                </w:rPr>
                <w:t xml:space="preserve">Health</w:t>
              </w:r>
            </w:hyperlink>
            <w:r>
              <w:rPr>
                <w:rStyle w:val="row-content"/>
                <w:color w:val="244061"/>
              </w:rPr>
              <w:t xml:space="preserve">, Superseded 06/12/2023</w:t>
            </w:r>
          </w:p>
          <w:p>
            <w:r>
              <w:br/>
            </w:r>
            <w:hyperlink w:history="true" r:id="R45674ef424264471">
              <w:r>
                <w:rPr>
                  <w:rStyle w:val="Hyperlink"/>
                </w:rPr>
                <w:t xml:space="preserve">Admitted subacute and non-acute hospital care NBEDS 2024–25</w:t>
              </w:r>
            </w:hyperlink>
          </w:p>
          <w:p>
            <w:pPr>
              <w:pStyle w:val="registration-status"/>
              <w:spacing w:before="0" w:after="0"/>
            </w:pPr>
            <w:hyperlink w:history="true" r:id="R311cc6eec9bb4e34">
              <w:r>
                <w:rPr>
                  <w:rStyle w:val="Hyperlink"/>
                  <w:color w:val="244061"/>
                </w:rPr>
                <w:t xml:space="preserve">Health</w:t>
              </w:r>
            </w:hyperlink>
            <w:r>
              <w:rPr>
                <w:rStyle w:val="row-content"/>
                <w:color w:val="244061"/>
              </w:rPr>
              <w:t xml:space="preserve">, Standard 06/12/2023</w:t>
            </w:r>
          </w:p>
          <w:p>
            <w:r>
              <w:br/>
            </w:r>
            <w:hyperlink w:history="true" r:id="Rc6ddd4eff9f6442a">
              <w:r>
                <w:rPr>
                  <w:rStyle w:val="Hyperlink"/>
                </w:rPr>
                <w:t xml:space="preserve">Episode of admitted patient care—length of stay (special/neonatal intensive care), total days N[NN]</w:t>
              </w:r>
            </w:hyperlink>
          </w:p>
          <w:p>
            <w:pPr>
              <w:pStyle w:val="registration-status"/>
              <w:spacing w:before="0" w:after="0"/>
            </w:pPr>
            <w:hyperlink w:history="true" r:id="Rabbdce38869e4862">
              <w:r>
                <w:rPr>
                  <w:rStyle w:val="Hyperlink"/>
                  <w:color w:val="244061"/>
                </w:rPr>
                <w:t xml:space="preserve">Health</w:t>
              </w:r>
            </w:hyperlink>
            <w:r>
              <w:rPr>
                <w:rStyle w:val="row-content"/>
                <w:color w:val="244061"/>
              </w:rPr>
              <w:t xml:space="preserve">, Standard 01/03/2005</w:t>
            </w:r>
          </w:p>
          <w:p>
            <w:r>
              <w:br/>
            </w:r>
            <w:hyperlink w:history="true" r:id="R8761a789fec641ce">
              <w:r>
                <w:rPr>
                  <w:rStyle w:val="Hyperlink"/>
                </w:rPr>
                <w:t xml:space="preserve">Episode of admitted patient care—length of stay in intensive care unit </w:t>
              </w:r>
            </w:hyperlink>
          </w:p>
          <w:p>
            <w:pPr>
              <w:pStyle w:val="registration-status"/>
              <w:spacing w:before="0" w:after="0"/>
            </w:pPr>
            <w:hyperlink w:history="true" r:id="Rf9099f2a0c084b93">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6dfd49fd20d145c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19c793666bf4aa8">
              <w:r>
                <w:rPr>
                  <w:rStyle w:val="Hyperlink"/>
                  <w:color w:val="244061"/>
                </w:rPr>
                <w:t xml:space="preserve">Tasmanian Health</w:t>
              </w:r>
            </w:hyperlink>
            <w:r>
              <w:rPr>
                <w:rStyle w:val="row-content"/>
                <w:color w:val="244061"/>
              </w:rPr>
              <w:t xml:space="preserve">, Standard 10/01/2018</w:t>
            </w:r>
          </w:p>
          <w:p>
            <w:r>
              <w:br/>
            </w:r>
            <w:hyperlink w:history="true" r:id="R2be5911493624cc6">
              <w:r>
                <w:rPr>
                  <w:rStyle w:val="Hyperlink"/>
                </w:rPr>
                <w:t xml:space="preserve">Episode of admitted patient care—length of stay in intensive care unit, total hours NNNN</w:t>
              </w:r>
            </w:hyperlink>
          </w:p>
          <w:p>
            <w:pPr>
              <w:pStyle w:val="registration-status"/>
              <w:spacing w:before="0" w:after="0"/>
            </w:pPr>
            <w:hyperlink w:history="true" r:id="R7e48fdfa5c8a4a5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1eda78c66a2436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179d99f48df481f">
              <w:r>
                <w:rPr>
                  <w:rStyle w:val="Hyperlink"/>
                  <w:color w:val="244061"/>
                </w:rPr>
                <w:t xml:space="preserve">Tasmanian Health</w:t>
              </w:r>
            </w:hyperlink>
            <w:r>
              <w:rPr>
                <w:rStyle w:val="row-content"/>
                <w:color w:val="244061"/>
              </w:rPr>
              <w:t xml:space="preserve">, Superseded 17/03/2023</w:t>
            </w:r>
          </w:p>
          <w:p>
            <w:r>
              <w:br/>
            </w:r>
            <w:hyperlink w:history="true" r:id="R847f399f3fc94166">
              <w:r>
                <w:rPr>
                  <w:rStyle w:val="Hyperlink"/>
                </w:rPr>
                <w:t xml:space="preserve">Episode of admitted patient care—length of stay in intensive care unit, total hours NNNNN</w:t>
              </w:r>
            </w:hyperlink>
          </w:p>
          <w:p>
            <w:pPr>
              <w:pStyle w:val="registration-status"/>
              <w:spacing w:before="0" w:after="0"/>
            </w:pPr>
            <w:hyperlink w:history="true" r:id="R0292121ee4e748c3">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f505fdfd44db40b5">
              <w:r>
                <w:rPr>
                  <w:rStyle w:val="Hyperlink"/>
                  <w:color w:val="244061"/>
                </w:rPr>
                <w:t xml:space="preserve">Tasmanian Health</w:t>
              </w:r>
            </w:hyperlink>
            <w:r>
              <w:rPr>
                <w:rStyle w:val="row-content"/>
                <w:color w:val="244061"/>
              </w:rPr>
              <w:t xml:space="preserve">, Standard 17/03/2023</w:t>
            </w:r>
          </w:p>
          <w:p>
            <w:r>
              <w:br/>
            </w:r>
            <w:hyperlink w:history="true" r:id="R89eb51d5ed22490e">
              <w:r>
                <w:rPr>
                  <w:rStyle w:val="Hyperlink"/>
                </w:rPr>
                <w:t xml:space="preserve">Episode of admitted patient care—rapid response outcome, code N[N]</w:t>
              </w:r>
            </w:hyperlink>
          </w:p>
          <w:p>
            <w:pPr>
              <w:pStyle w:val="registration-status"/>
              <w:spacing w:before="0" w:after="0"/>
            </w:pPr>
            <w:hyperlink w:history="true" r:id="R3debde2b73b54757">
              <w:r>
                <w:rPr>
                  <w:rStyle w:val="Hyperlink"/>
                  <w:color w:val="244061"/>
                </w:rPr>
                <w:t xml:space="preserve">Health</w:t>
              </w:r>
            </w:hyperlink>
            <w:r>
              <w:rPr>
                <w:rStyle w:val="row-content"/>
                <w:color w:val="244061"/>
              </w:rPr>
              <w:t xml:space="preserve">, Standard 04/09/2015</w:t>
            </w:r>
          </w:p>
          <w:p>
            <w:r>
              <w:br/>
            </w:r>
            <w:hyperlink w:history="true" r:id="R7ed5ef813543449e">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732f74a9ac44460b">
              <w:r>
                <w:rPr>
                  <w:rStyle w:val="Hyperlink"/>
                  <w:color w:val="244061"/>
                </w:rPr>
                <w:t xml:space="preserve">Health</w:t>
              </w:r>
            </w:hyperlink>
            <w:r>
              <w:rPr>
                <w:rStyle w:val="row-content"/>
                <w:color w:val="244061"/>
              </w:rPr>
              <w:t xml:space="preserve">, Standard 04/09/2015</w:t>
            </w:r>
          </w:p>
          <w:p>
            <w:r>
              <w:br/>
            </w:r>
            <w:hyperlink w:history="true" r:id="Rc5d6f1b580424944">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34586863662f4653">
              <w:r>
                <w:rPr>
                  <w:rStyle w:val="Hyperlink"/>
                  <w:color w:val="244061"/>
                </w:rPr>
                <w:t xml:space="preserve">Health</w:t>
              </w:r>
            </w:hyperlink>
            <w:r>
              <w:rPr>
                <w:rStyle w:val="row-content"/>
                <w:color w:val="244061"/>
              </w:rPr>
              <w:t xml:space="preserve">, Standard 04/09/2015</w:t>
            </w:r>
          </w:p>
          <w:p>
            <w:r>
              <w:br/>
            </w:r>
            <w:hyperlink w:history="true" r:id="R5d3d4bdc411742bc">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d31b3ae1d737460f">
              <w:r>
                <w:rPr>
                  <w:rStyle w:val="Hyperlink"/>
                  <w:color w:val="244061"/>
                </w:rPr>
                <w:t xml:space="preserve">Health</w:t>
              </w:r>
            </w:hyperlink>
            <w:r>
              <w:rPr>
                <w:rStyle w:val="row-content"/>
                <w:color w:val="244061"/>
              </w:rPr>
              <w:t xml:space="preserve">, Standard 04/09/2015</w:t>
            </w:r>
          </w:p>
          <w:p>
            <w:r>
              <w:br/>
            </w:r>
            <w:hyperlink w:history="true" r:id="R18b1d0fb894b4342">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bb0db16402fc4f7b">
              <w:r>
                <w:rPr>
                  <w:rStyle w:val="Hyperlink"/>
                  <w:color w:val="244061"/>
                </w:rPr>
                <w:t xml:space="preserve">Health</w:t>
              </w:r>
            </w:hyperlink>
            <w:r>
              <w:rPr>
                <w:rStyle w:val="row-content"/>
                <w:color w:val="244061"/>
              </w:rPr>
              <w:t xml:space="preserve">, Standard 04/09/2015</w:t>
            </w:r>
          </w:p>
          <w:p>
            <w:r>
              <w:br/>
            </w:r>
            <w:hyperlink w:history="true" r:id="R5857ef0b3e664cfb">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8c45eac5dd1c4ce2">
              <w:r>
                <w:rPr>
                  <w:rStyle w:val="Hyperlink"/>
                  <w:color w:val="244061"/>
                </w:rPr>
                <w:t xml:space="preserve">Health</w:t>
              </w:r>
            </w:hyperlink>
            <w:r>
              <w:rPr>
                <w:rStyle w:val="row-content"/>
                <w:color w:val="244061"/>
              </w:rPr>
              <w:t xml:space="preserve">, Standard 04/09/2015</w:t>
            </w:r>
          </w:p>
          <w:p>
            <w:r>
              <w:br/>
            </w:r>
            <w:hyperlink w:history="true" r:id="R44f0f7676da64d16">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77ca2d6c7a4c403c">
              <w:r>
                <w:rPr>
                  <w:rStyle w:val="Hyperlink"/>
                  <w:color w:val="244061"/>
                </w:rPr>
                <w:t xml:space="preserve">Health</w:t>
              </w:r>
            </w:hyperlink>
            <w:r>
              <w:rPr>
                <w:rStyle w:val="row-content"/>
                <w:color w:val="244061"/>
              </w:rPr>
              <w:t xml:space="preserve">, Standard 04/09/2015</w:t>
            </w:r>
          </w:p>
          <w:p>
            <w:r>
              <w:br/>
            </w:r>
            <w:hyperlink w:history="true" r:id="R9b62e2b837d04293">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97266bf31f47430f">
              <w:r>
                <w:rPr>
                  <w:rStyle w:val="Hyperlink"/>
                  <w:color w:val="244061"/>
                </w:rPr>
                <w:t xml:space="preserve">Health</w:t>
              </w:r>
            </w:hyperlink>
            <w:r>
              <w:rPr>
                <w:rStyle w:val="row-content"/>
                <w:color w:val="244061"/>
              </w:rPr>
              <w:t xml:space="preserve">, Standard 04/09/2015</w:t>
            </w:r>
          </w:p>
          <w:p>
            <w:r>
              <w:br/>
            </w:r>
            <w:hyperlink w:history="true" r:id="R29b83c630d1a447d">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5697a98aeffa4a98">
              <w:r>
                <w:rPr>
                  <w:rStyle w:val="Hyperlink"/>
                  <w:color w:val="244061"/>
                </w:rPr>
                <w:t xml:space="preserve">Health</w:t>
              </w:r>
            </w:hyperlink>
            <w:r>
              <w:rPr>
                <w:rStyle w:val="row-content"/>
                <w:color w:val="244061"/>
              </w:rPr>
              <w:t xml:space="preserve">, Standard 04/09/2015</w:t>
            </w:r>
          </w:p>
          <w:p>
            <w:r>
              <w:br/>
            </w:r>
            <w:hyperlink w:history="true" r:id="R9eae38e0049048ec">
              <w:r>
                <w:rPr>
                  <w:rStyle w:val="Hyperlink"/>
                </w:rPr>
                <w:t xml:space="preserve">Episode of intensive care—episode start mode </w:t>
              </w:r>
            </w:hyperlink>
          </w:p>
          <w:p>
            <w:pPr>
              <w:pStyle w:val="registration-status"/>
              <w:spacing w:before="0" w:after="0"/>
            </w:pPr>
            <w:hyperlink w:history="true" r:id="R251f7b8a1f944d79">
              <w:r>
                <w:rPr>
                  <w:rStyle w:val="Hyperlink"/>
                  <w:color w:val="244061"/>
                </w:rPr>
                <w:t xml:space="preserve">Health</w:t>
              </w:r>
            </w:hyperlink>
            <w:r>
              <w:rPr>
                <w:rStyle w:val="row-content"/>
                <w:color w:val="244061"/>
              </w:rPr>
              <w:t xml:space="preserve">, Recorded 14/07/2006</w:t>
            </w:r>
          </w:p>
          <w:p>
            <w:r>
              <w:br/>
            </w:r>
            <w:hyperlink w:history="true" r:id="R1a882d244b074251">
              <w:r>
                <w:rPr>
                  <w:rStyle w:val="Hyperlink"/>
                </w:rPr>
                <w:t xml:space="preserve">Episode of intensive care—episode start mode, code N[N]</w:t>
              </w:r>
            </w:hyperlink>
          </w:p>
          <w:p>
            <w:pPr>
              <w:pStyle w:val="registration-status"/>
              <w:spacing w:before="0" w:after="0"/>
            </w:pPr>
            <w:hyperlink w:history="true" r:id="Ra55ac815d5004ac9">
              <w:r>
                <w:rPr>
                  <w:rStyle w:val="Hyperlink"/>
                  <w:color w:val="244061"/>
                </w:rPr>
                <w:t xml:space="preserve">Health</w:t>
              </w:r>
            </w:hyperlink>
            <w:r>
              <w:rPr>
                <w:rStyle w:val="row-content"/>
                <w:color w:val="244061"/>
              </w:rPr>
              <w:t xml:space="preserve">, Recorded 14/07/2006</w:t>
            </w:r>
          </w:p>
          <w:p>
            <w:r>
              <w:br/>
            </w:r>
            <w:hyperlink w:history="true" r:id="Re46dd7b9dc1e46a3">
              <w:r>
                <w:rPr>
                  <w:rStyle w:val="Hyperlink"/>
                </w:rPr>
                <w:t xml:space="preserve">Episode of intensive care—length of stay </w:t>
              </w:r>
            </w:hyperlink>
          </w:p>
          <w:p>
            <w:pPr>
              <w:pStyle w:val="registration-status"/>
              <w:spacing w:before="0" w:after="0"/>
            </w:pPr>
            <w:hyperlink w:history="true" r:id="Re055c04b4ef243b7">
              <w:r>
                <w:rPr>
                  <w:rStyle w:val="Hyperlink"/>
                  <w:color w:val="244061"/>
                </w:rPr>
                <w:t xml:space="preserve">Health</w:t>
              </w:r>
            </w:hyperlink>
            <w:r>
              <w:rPr>
                <w:rStyle w:val="row-content"/>
                <w:color w:val="244061"/>
              </w:rPr>
              <w:t xml:space="preserve">, Recorded 14/07/2006</w:t>
            </w:r>
          </w:p>
          <w:p>
            <w:r>
              <w:br/>
            </w:r>
            <w:hyperlink w:history="true" r:id="R3a5b1322493e469e">
              <w:r>
                <w:rPr>
                  <w:rStyle w:val="Hyperlink"/>
                </w:rPr>
                <w:t xml:space="preserve">Episode of intensive care—length of stay, total days N[NNN]</w:t>
              </w:r>
            </w:hyperlink>
          </w:p>
          <w:p>
            <w:pPr>
              <w:pStyle w:val="registration-status"/>
              <w:spacing w:before="0" w:after="0"/>
            </w:pPr>
            <w:hyperlink w:history="true" r:id="Rb61c9853964d4015">
              <w:r>
                <w:rPr>
                  <w:rStyle w:val="Hyperlink"/>
                  <w:color w:val="244061"/>
                </w:rPr>
                <w:t xml:space="preserve">Health</w:t>
              </w:r>
            </w:hyperlink>
            <w:r>
              <w:rPr>
                <w:rStyle w:val="row-content"/>
                <w:color w:val="244061"/>
              </w:rPr>
              <w:t xml:space="preserve">, Recorded 14/07/2006</w:t>
            </w:r>
          </w:p>
          <w:p>
            <w:r>
              <w:br/>
            </w:r>
            <w:hyperlink w:history="true" r:id="R57c107af644f4cc4">
              <w:r>
                <w:rPr>
                  <w:rStyle w:val="Hyperlink"/>
                </w:rPr>
                <w:t xml:space="preserve">Establishment—gross capital expenditure (accrual accounting) (major medical equipment)</w:t>
              </w:r>
            </w:hyperlink>
          </w:p>
          <w:p>
            <w:pPr>
              <w:pStyle w:val="registration-status"/>
              <w:spacing w:before="0" w:after="0"/>
            </w:pPr>
            <w:hyperlink w:history="true" r:id="R4cc6da309015414f">
              <w:r>
                <w:rPr>
                  <w:rStyle w:val="Hyperlink"/>
                  <w:color w:val="244061"/>
                </w:rPr>
                <w:t xml:space="preserve">Health</w:t>
              </w:r>
            </w:hyperlink>
            <w:r>
              <w:rPr>
                <w:rStyle w:val="row-content"/>
                <w:color w:val="244061"/>
              </w:rPr>
              <w:t xml:space="preserve">, Standard 01/03/2005</w:t>
            </w:r>
          </w:p>
          <w:p>
            <w:r>
              <w:br/>
            </w:r>
            <w:hyperlink w:history="true" r:id="R32e43dfc560d4ba4">
              <w:r>
                <w:rPr>
                  <w:rStyle w:val="Hyperlink"/>
                </w:rPr>
                <w:t xml:space="preserve">Establishment—gross capital expenditure (major medical equipment)</w:t>
              </w:r>
            </w:hyperlink>
          </w:p>
          <w:p>
            <w:pPr>
              <w:pStyle w:val="registration-status"/>
              <w:spacing w:before="0" w:after="0"/>
            </w:pPr>
            <w:hyperlink w:history="true" r:id="Rf6948b7a3e34467d">
              <w:r>
                <w:rPr>
                  <w:rStyle w:val="Hyperlink"/>
                  <w:color w:val="244061"/>
                </w:rPr>
                <w:t xml:space="preserve">Health</w:t>
              </w:r>
            </w:hyperlink>
            <w:r>
              <w:rPr>
                <w:rStyle w:val="row-content"/>
                <w:color w:val="244061"/>
              </w:rPr>
              <w:t xml:space="preserve">, Standard 01/03/2005</w:t>
            </w:r>
          </w:p>
          <w:p>
            <w:r>
              <w:br/>
            </w:r>
            <w:hyperlink w:history="true" r:id="R78f47c1541e546b8">
              <w:r>
                <w:rPr>
                  <w:rStyle w:val="Hyperlink"/>
                </w:rPr>
                <w:t xml:space="preserve">Establishment—net capital expenditure (accrual accounting) (major medical equipment)</w:t>
              </w:r>
            </w:hyperlink>
          </w:p>
          <w:p>
            <w:pPr>
              <w:pStyle w:val="registration-status"/>
              <w:spacing w:before="0" w:after="0"/>
            </w:pPr>
            <w:hyperlink w:history="true" r:id="Rc004d098a27342ea">
              <w:r>
                <w:rPr>
                  <w:rStyle w:val="Hyperlink"/>
                  <w:color w:val="244061"/>
                </w:rPr>
                <w:t xml:space="preserve">Health</w:t>
              </w:r>
            </w:hyperlink>
            <w:r>
              <w:rPr>
                <w:rStyle w:val="row-content"/>
                <w:color w:val="244061"/>
              </w:rPr>
              <w:t xml:space="preserve">, Standard 01/03/2005</w:t>
            </w:r>
          </w:p>
          <w:p>
            <w:r>
              <w:br/>
            </w:r>
            <w:hyperlink w:history="true" r:id="R0c986b74393b4478">
              <w:r>
                <w:rPr>
                  <w:rStyle w:val="Hyperlink"/>
                </w:rPr>
                <w:t xml:space="preserve">Health establishment accrual accounting capital expenditure code N</w:t>
              </w:r>
            </w:hyperlink>
          </w:p>
          <w:p>
            <w:pPr>
              <w:pStyle w:val="registration-status"/>
              <w:spacing w:before="0" w:after="0"/>
            </w:pPr>
            <w:hyperlink w:history="true" r:id="R1ca333a86b5c4ca5">
              <w:r>
                <w:rPr>
                  <w:rStyle w:val="Hyperlink"/>
                  <w:color w:val="244061"/>
                </w:rPr>
                <w:t xml:space="preserve">Health</w:t>
              </w:r>
            </w:hyperlink>
            <w:r>
              <w:rPr>
                <w:rStyle w:val="row-content"/>
                <w:color w:val="244061"/>
              </w:rPr>
              <w:t xml:space="preserve">, Standard 01/03/2005</w:t>
            </w:r>
          </w:p>
          <w:p>
            <w:r>
              <w:br/>
            </w:r>
            <w:hyperlink w:history="true" r:id="R7a543cadd19e485d">
              <w:r>
                <w:rPr>
                  <w:rStyle w:val="Hyperlink"/>
                </w:rPr>
                <w:t xml:space="preserve">High priority hospital complications (patient clinical deterioration) NBPDS 2015-</w:t>
              </w:r>
            </w:hyperlink>
          </w:p>
          <w:p>
            <w:pPr>
              <w:pStyle w:val="registration-status"/>
              <w:spacing w:before="0" w:after="0"/>
            </w:pPr>
            <w:hyperlink w:history="true" r:id="Rf305fb562d6e4967">
              <w:r>
                <w:rPr>
                  <w:rStyle w:val="Hyperlink"/>
                  <w:color w:val="244061"/>
                </w:rPr>
                <w:t xml:space="preserve">Health</w:t>
              </w:r>
            </w:hyperlink>
            <w:r>
              <w:rPr>
                <w:rStyle w:val="row-content"/>
                <w:color w:val="244061"/>
              </w:rPr>
              <w:t xml:space="preserve">, Standard 04/09/2015</w:t>
            </w:r>
          </w:p>
          <w:p>
            <w:r>
              <w:br/>
            </w:r>
            <w:hyperlink w:history="true" r:id="R8bad7ca7591d426f">
              <w:r>
                <w:rPr>
                  <w:rStyle w:val="Hyperlink"/>
                </w:rPr>
                <w:t xml:space="preserve">Intensive care liaison nurses</w:t>
              </w:r>
            </w:hyperlink>
          </w:p>
          <w:p>
            <w:pPr>
              <w:pStyle w:val="registration-status"/>
              <w:spacing w:before="0" w:after="0"/>
            </w:pPr>
            <w:hyperlink w:history="true" r:id="Re8692201318042fd">
              <w:r>
                <w:rPr>
                  <w:rStyle w:val="Hyperlink"/>
                  <w:color w:val="244061"/>
                </w:rPr>
                <w:t xml:space="preserve">Health</w:t>
              </w:r>
            </w:hyperlink>
            <w:r>
              <w:rPr>
                <w:rStyle w:val="row-content"/>
                <w:color w:val="244061"/>
              </w:rPr>
              <w:t xml:space="preserve">, Standard 04/09/2015</w:t>
            </w:r>
          </w:p>
          <w:p>
            <w:r>
              <w:br/>
            </w:r>
            <w:hyperlink w:history="true" r:id="R681af3ee7b034961">
              <w:r>
                <w:rPr>
                  <w:rStyle w:val="Hyperlink"/>
                </w:rPr>
                <w:t xml:space="preserve">Length of stay in intensive care unit</w:t>
              </w:r>
            </w:hyperlink>
          </w:p>
          <w:p>
            <w:pPr>
              <w:pStyle w:val="registration-status"/>
              <w:spacing w:before="0" w:after="0"/>
            </w:pPr>
            <w:hyperlink w:history="true" r:id="R7c76b5499a6744fd">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536c8bcab6cb4bc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d58294b900a4b1b">
              <w:r>
                <w:rPr>
                  <w:rStyle w:val="Hyperlink"/>
                  <w:color w:val="244061"/>
                </w:rPr>
                <w:t xml:space="preserve">Tasmanian Health</w:t>
              </w:r>
            </w:hyperlink>
            <w:r>
              <w:rPr>
                <w:rStyle w:val="row-content"/>
                <w:color w:val="244061"/>
              </w:rPr>
              <w:t xml:space="preserve">, Standard 10/01/2018</w:t>
            </w:r>
          </w:p>
          <w:p>
            <w:r>
              <w:br/>
            </w:r>
            <w:hyperlink w:history="true" r:id="R7be3a9fba3eb43b7">
              <w:r>
                <w:rPr>
                  <w:rStyle w:val="Hyperlink"/>
                </w:rPr>
                <w:t xml:space="preserve">Medical emergency team</w:t>
              </w:r>
            </w:hyperlink>
          </w:p>
          <w:p>
            <w:pPr>
              <w:pStyle w:val="registration-status"/>
              <w:spacing w:before="0" w:after="0"/>
            </w:pPr>
            <w:hyperlink w:history="true" r:id="Rb5dcfafe762d45f1">
              <w:r>
                <w:rPr>
                  <w:rStyle w:val="Hyperlink"/>
                  <w:color w:val="244061"/>
                </w:rPr>
                <w:t xml:space="preserve">Health</w:t>
              </w:r>
            </w:hyperlink>
            <w:r>
              <w:rPr>
                <w:rStyle w:val="row-content"/>
                <w:color w:val="244061"/>
              </w:rPr>
              <w:t xml:space="preserve">, Standard 04/09/2015</w:t>
            </w:r>
          </w:p>
          <w:p>
            <w:r>
              <w:br/>
            </w:r>
            <w:hyperlink w:history="true" r:id="R292543502658477e">
              <w:r>
                <w:rPr>
                  <w:rStyle w:val="Hyperlink"/>
                </w:rPr>
                <w:t xml:space="preserve">Rapid response team</w:t>
              </w:r>
            </w:hyperlink>
          </w:p>
          <w:p>
            <w:pPr>
              <w:pStyle w:val="registration-status"/>
              <w:spacing w:before="0" w:after="0"/>
            </w:pPr>
            <w:hyperlink w:history="true" r:id="R0a1b7e92251a4662">
              <w:r>
                <w:rPr>
                  <w:rStyle w:val="Hyperlink"/>
                  <w:color w:val="244061"/>
                </w:rPr>
                <w:t xml:space="preserve">Health</w:t>
              </w:r>
            </w:hyperlink>
            <w:r>
              <w:rPr>
                <w:rStyle w:val="row-content"/>
                <w:color w:val="244061"/>
              </w:rPr>
              <w:t xml:space="preserve">, Standard 04/09/2015</w:t>
            </w:r>
          </w:p>
          <w:p>
            <w:r>
              <w:br/>
            </w:r>
            <w:hyperlink w:history="true" r:id="Rba1cf5d2cd704a34">
              <w:r>
                <w:rPr>
                  <w:rStyle w:val="Hyperlink"/>
                </w:rPr>
                <w:t xml:space="preserve">Start mode code N[N]</w:t>
              </w:r>
            </w:hyperlink>
          </w:p>
          <w:p>
            <w:pPr>
              <w:pStyle w:val="registration-status"/>
              <w:spacing w:before="0" w:after="0"/>
            </w:pPr>
            <w:hyperlink w:history="true" r:id="Redfb97d0c6ed44de">
              <w:r>
                <w:rPr>
                  <w:rStyle w:val="Hyperlink"/>
                  <w:color w:val="244061"/>
                </w:rPr>
                <w:t xml:space="preserve">Health</w:t>
              </w:r>
            </w:hyperlink>
            <w:r>
              <w:rPr>
                <w:rStyle w:val="row-content"/>
                <w:color w:val="244061"/>
              </w:rPr>
              <w:t xml:space="preserve">, Recorded 14/07/2006</w:t>
            </w:r>
          </w:p>
          <w:p>
            <w:r>
              <w:br/>
            </w:r>
            <w:hyperlink w:history="true" r:id="Rf412c9a1d419428c">
              <w:r>
                <w:rPr>
                  <w:rStyle w:val="Hyperlink"/>
                </w:rPr>
                <w:t xml:space="preserve">Unplanned admission to Intensive Care Unit (ICU) following elective surgery indicator</w:t>
              </w:r>
            </w:hyperlink>
          </w:p>
          <w:p>
            <w:pPr>
              <w:pStyle w:val="registration-status"/>
              <w:spacing w:before="0" w:after="0"/>
            </w:pPr>
            <w:hyperlink w:history="true" r:id="R95bed8b3ebab44b0">
              <w:r>
                <w:rPr>
                  <w:rStyle w:val="Hyperlink"/>
                  <w:color w:val="244061"/>
                </w:rPr>
                <w:t xml:space="preserve">Health</w:t>
              </w:r>
            </w:hyperlink>
            <w:r>
              <w:rPr>
                <w:rStyle w:val="row-content"/>
                <w:color w:val="244061"/>
              </w:rPr>
              <w:t xml:space="preserve">, Standard 04/09/2015</w:t>
            </w:r>
          </w:p>
          <w:p>
            <w:r>
              <w:br/>
            </w:r>
            <w:hyperlink w:history="true" r:id="R3fe3c89d680d44e7">
              <w:r>
                <w:rPr>
                  <w:rStyle w:val="Hyperlink"/>
                </w:rPr>
                <w:t xml:space="preserve">Unplanned admission to Intensive Care Unit (ICU) following emergency surgery indicator</w:t>
              </w:r>
            </w:hyperlink>
          </w:p>
          <w:p>
            <w:pPr>
              <w:pStyle w:val="registration-status"/>
              <w:spacing w:before="0" w:after="0"/>
            </w:pPr>
            <w:hyperlink w:history="true" r:id="Rf4a0ce7497fb4788">
              <w:r>
                <w:rPr>
                  <w:rStyle w:val="Hyperlink"/>
                  <w:color w:val="244061"/>
                </w:rPr>
                <w:t xml:space="preserve">Health</w:t>
              </w:r>
            </w:hyperlink>
            <w:r>
              <w:rPr>
                <w:rStyle w:val="row-content"/>
                <w:color w:val="244061"/>
              </w:rPr>
              <w:t xml:space="preserve">, Standard 04/09/2015</w:t>
            </w:r>
          </w:p>
          <w:p>
            <w:r>
              <w:br/>
            </w:r>
            <w:hyperlink w:history="true" r:id="R06a7ffbe512b4b86">
              <w:r>
                <w:rPr>
                  <w:rStyle w:val="Hyperlink"/>
                </w:rPr>
                <w:t xml:space="preserve">Unplanned admission to Intensive Care Unit (ICU) following other surgery indicator</w:t>
              </w:r>
            </w:hyperlink>
          </w:p>
          <w:p>
            <w:pPr>
              <w:pStyle w:val="registration-status"/>
              <w:spacing w:before="0" w:after="0"/>
            </w:pPr>
            <w:hyperlink w:history="true" r:id="R931ae6267e4d4c92">
              <w:r>
                <w:rPr>
                  <w:rStyle w:val="Hyperlink"/>
                  <w:color w:val="244061"/>
                </w:rPr>
                <w:t xml:space="preserve">Health</w:t>
              </w:r>
            </w:hyperlink>
            <w:r>
              <w:rPr>
                <w:rStyle w:val="row-content"/>
                <w:color w:val="244061"/>
              </w:rPr>
              <w:t xml:space="preserve">, Standard 04/09/2015</w:t>
            </w:r>
          </w:p>
          <w:p>
            <w:r>
              <w:br/>
            </w:r>
            <w:hyperlink w:history="true" r:id="Rab91171fc6874bf6">
              <w:r>
                <w:rPr>
                  <w:rStyle w:val="Hyperlink"/>
                </w:rPr>
                <w:t xml:space="preserve">Unplanned admission to Intensive Care Unit (ICU) not following surgery indicator</w:t>
              </w:r>
            </w:hyperlink>
          </w:p>
          <w:p>
            <w:pPr>
              <w:pStyle w:val="registration-status"/>
              <w:spacing w:before="0" w:after="0"/>
            </w:pPr>
            <w:hyperlink w:history="true" r:id="R07562ffde05e4eb6">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24b1c1e1772c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d7a172e8c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1c1e1772c4a39" /><Relationship Type="http://schemas.openxmlformats.org/officeDocument/2006/relationships/header" Target="/word/header1.xml" Id="R42b112e1d19c4b38" /><Relationship Type="http://schemas.openxmlformats.org/officeDocument/2006/relationships/settings" Target="/word/settings.xml" Id="R9cb22bd9df9f41dc" /><Relationship Type="http://schemas.openxmlformats.org/officeDocument/2006/relationships/styles" Target="/word/styles.xml" Id="Rbeb8b5e8972040e7" /><Relationship Type="http://schemas.openxmlformats.org/officeDocument/2006/relationships/numbering" Target="/word/numbering.xml" Id="R63ad574e6e634e8c" /><Relationship Type="http://schemas.openxmlformats.org/officeDocument/2006/relationships/image" Target="/media/image.gif" Id="Rb6bcf36578214aac" /><Relationship Type="http://schemas.openxmlformats.org/officeDocument/2006/relationships/hyperlink" Target="https://meteor.aihw.gov.au/RegistrationAuthority/12" TargetMode="External" Id="R14ebb2bf5add43e3" /><Relationship Type="http://schemas.openxmlformats.org/officeDocument/2006/relationships/hyperlink" Target="https://meteor.aihw.gov.au/RegistrationAuthority/15" TargetMode="External" Id="Rf8f464f961c24980" /><Relationship Type="http://schemas.openxmlformats.org/officeDocument/2006/relationships/hyperlink" Target="https://meteor.aihw.gov.au/content/273083" TargetMode="External" Id="R4e33e09b16354319" /><Relationship Type="http://schemas.openxmlformats.org/officeDocument/2006/relationships/hyperlink" Target="https://meteor.aihw.gov.au/content/715998" TargetMode="External" Id="R1f7fe358bd914f83" /><Relationship Type="http://schemas.openxmlformats.org/officeDocument/2006/relationships/hyperlink" Target="https://meteor.aihw.gov.au/RegistrationAuthority/12" TargetMode="External" Id="Re0ad83adb95d4174" /><Relationship Type="http://schemas.openxmlformats.org/officeDocument/2006/relationships/hyperlink" Target="https://meteor.aihw.gov.au/content/728441" TargetMode="External" Id="Rf213ef487dfa400a" /><Relationship Type="http://schemas.openxmlformats.org/officeDocument/2006/relationships/hyperlink" Target="https://meteor.aihw.gov.au/RegistrationAuthority/12" TargetMode="External" Id="R1603ad3246f7471c" /><Relationship Type="http://schemas.openxmlformats.org/officeDocument/2006/relationships/hyperlink" Target="https://meteor.aihw.gov.au/content/742171" TargetMode="External" Id="Re8544baecacb415e" /><Relationship Type="http://schemas.openxmlformats.org/officeDocument/2006/relationships/hyperlink" Target="https://meteor.aihw.gov.au/RegistrationAuthority/12" TargetMode="External" Id="R42f98a19b9af4f3d" /><Relationship Type="http://schemas.openxmlformats.org/officeDocument/2006/relationships/hyperlink" Target="https://meteor.aihw.gov.au/content/756113" TargetMode="External" Id="R5f37298d08a846c0" /><Relationship Type="http://schemas.openxmlformats.org/officeDocument/2006/relationships/hyperlink" Target="https://meteor.aihw.gov.au/RegistrationAuthority/12" TargetMode="External" Id="R04510e153fd449dd" /><Relationship Type="http://schemas.openxmlformats.org/officeDocument/2006/relationships/hyperlink" Target="https://meteor.aihw.gov.au/content/775632" TargetMode="External" Id="Rd434ec53478447c1" /><Relationship Type="http://schemas.openxmlformats.org/officeDocument/2006/relationships/hyperlink" Target="https://meteor.aihw.gov.au/RegistrationAuthority/12" TargetMode="External" Id="R6cb10c0eb53f4f7c" /><Relationship Type="http://schemas.openxmlformats.org/officeDocument/2006/relationships/hyperlink" Target="https://meteor.aihw.gov.au/content/491555" TargetMode="External" Id="Race55571b923435d" /><Relationship Type="http://schemas.openxmlformats.org/officeDocument/2006/relationships/hyperlink" Target="https://meteor.aihw.gov.au/RegistrationAuthority/12" TargetMode="External" Id="R4939026e929a467c" /><Relationship Type="http://schemas.openxmlformats.org/officeDocument/2006/relationships/hyperlink" Target="https://meteor.aihw.gov.au/content/535047" TargetMode="External" Id="R34631a4a190347ed" /><Relationship Type="http://schemas.openxmlformats.org/officeDocument/2006/relationships/hyperlink" Target="https://meteor.aihw.gov.au/RegistrationAuthority/12" TargetMode="External" Id="Rfb83f707f9ea4c48" /><Relationship Type="http://schemas.openxmlformats.org/officeDocument/2006/relationships/hyperlink" Target="https://meteor.aihw.gov.au/content/588909" TargetMode="External" Id="R0301288df9194ebd" /><Relationship Type="http://schemas.openxmlformats.org/officeDocument/2006/relationships/hyperlink" Target="https://meteor.aihw.gov.au/RegistrationAuthority/12" TargetMode="External" Id="R6b685728edce4cb2" /><Relationship Type="http://schemas.openxmlformats.org/officeDocument/2006/relationships/hyperlink" Target="https://meteor.aihw.gov.au/content/612171" TargetMode="External" Id="Rb4d3be53993e410f" /><Relationship Type="http://schemas.openxmlformats.org/officeDocument/2006/relationships/hyperlink" Target="https://meteor.aihw.gov.au/RegistrationAuthority/12" TargetMode="External" Id="R4f7db4de1aa04e79" /><Relationship Type="http://schemas.openxmlformats.org/officeDocument/2006/relationships/hyperlink" Target="https://meteor.aihw.gov.au/content/641349" TargetMode="External" Id="R1c47f576e38b4d02" /><Relationship Type="http://schemas.openxmlformats.org/officeDocument/2006/relationships/hyperlink" Target="https://meteor.aihw.gov.au/RegistrationAuthority/12" TargetMode="External" Id="Rffa4d1595dc84622" /><Relationship Type="http://schemas.openxmlformats.org/officeDocument/2006/relationships/hyperlink" Target="https://meteor.aihw.gov.au/content/676382" TargetMode="External" Id="R4559e5edbb804810" /><Relationship Type="http://schemas.openxmlformats.org/officeDocument/2006/relationships/hyperlink" Target="https://meteor.aihw.gov.au/RegistrationAuthority/12" TargetMode="External" Id="R1f3fd465ba6c48c2" /><Relationship Type="http://schemas.openxmlformats.org/officeDocument/2006/relationships/hyperlink" Target="https://meteor.aihw.gov.au/content/699728" TargetMode="External" Id="Rdc27f5bc6e9a4ace" /><Relationship Type="http://schemas.openxmlformats.org/officeDocument/2006/relationships/hyperlink" Target="https://meteor.aihw.gov.au/RegistrationAuthority/12" TargetMode="External" Id="Rf4e3d8a10db747ef" /><Relationship Type="http://schemas.openxmlformats.org/officeDocument/2006/relationships/hyperlink" Target="https://meteor.aihw.gov.au/content/713850" TargetMode="External" Id="R5ec98deae5a14190" /><Relationship Type="http://schemas.openxmlformats.org/officeDocument/2006/relationships/hyperlink" Target="https://meteor.aihw.gov.au/RegistrationAuthority/12" TargetMode="External" Id="R7ea8854f88e4440c" /><Relationship Type="http://schemas.openxmlformats.org/officeDocument/2006/relationships/hyperlink" Target="https://meteor.aihw.gov.au/content/728439" TargetMode="External" Id="R79731e171d384242" /><Relationship Type="http://schemas.openxmlformats.org/officeDocument/2006/relationships/hyperlink" Target="https://meteor.aihw.gov.au/RegistrationAuthority/12" TargetMode="External" Id="R5bfb29bf348c4591" /><Relationship Type="http://schemas.openxmlformats.org/officeDocument/2006/relationships/hyperlink" Target="https://meteor.aihw.gov.au/content/742173" TargetMode="External" Id="R4042ce030034475a" /><Relationship Type="http://schemas.openxmlformats.org/officeDocument/2006/relationships/hyperlink" Target="https://meteor.aihw.gov.au/RegistrationAuthority/12" TargetMode="External" Id="Rdc46f3f5c601493a" /><Relationship Type="http://schemas.openxmlformats.org/officeDocument/2006/relationships/hyperlink" Target="https://meteor.aihw.gov.au/content/756111" TargetMode="External" Id="R1992cdead0bf4ff7" /><Relationship Type="http://schemas.openxmlformats.org/officeDocument/2006/relationships/hyperlink" Target="https://meteor.aihw.gov.au/RegistrationAuthority/12" TargetMode="External" Id="R7d84a6112b0e49e5" /><Relationship Type="http://schemas.openxmlformats.org/officeDocument/2006/relationships/hyperlink" Target="https://meteor.aihw.gov.au/content/775630" TargetMode="External" Id="R10d0ec05dad546af" /><Relationship Type="http://schemas.openxmlformats.org/officeDocument/2006/relationships/hyperlink" Target="https://meteor.aihw.gov.au/RegistrationAuthority/12" TargetMode="External" Id="R1812714045484dbd" /><Relationship Type="http://schemas.openxmlformats.org/officeDocument/2006/relationships/hyperlink" Target="https://meteor.aihw.gov.au/content/727327" TargetMode="External" Id="Rc5597b00255b44bc" /><Relationship Type="http://schemas.openxmlformats.org/officeDocument/2006/relationships/hyperlink" Target="https://meteor.aihw.gov.au/RegistrationAuthority/12" TargetMode="External" Id="R4eb221082fe14cfc" /><Relationship Type="http://schemas.openxmlformats.org/officeDocument/2006/relationships/hyperlink" Target="https://meteor.aihw.gov.au/content/742177" TargetMode="External" Id="R69214c09a98645a2" /><Relationship Type="http://schemas.openxmlformats.org/officeDocument/2006/relationships/hyperlink" Target="https://meteor.aihw.gov.au/RegistrationAuthority/12" TargetMode="External" Id="R0e06c5ac0da64297" /><Relationship Type="http://schemas.openxmlformats.org/officeDocument/2006/relationships/hyperlink" Target="https://meteor.aihw.gov.au/content/756155" TargetMode="External" Id="Rf6318a6605074dff" /><Relationship Type="http://schemas.openxmlformats.org/officeDocument/2006/relationships/hyperlink" Target="https://meteor.aihw.gov.au/RegistrationAuthority/12" TargetMode="External" Id="Rc017985acd8a4d86" /><Relationship Type="http://schemas.openxmlformats.org/officeDocument/2006/relationships/hyperlink" Target="https://meteor.aihw.gov.au/content/775780" TargetMode="External" Id="R45674ef424264471" /><Relationship Type="http://schemas.openxmlformats.org/officeDocument/2006/relationships/hyperlink" Target="https://meteor.aihw.gov.au/RegistrationAuthority/12" TargetMode="External" Id="R311cc6eec9bb4e34" /><Relationship Type="http://schemas.openxmlformats.org/officeDocument/2006/relationships/hyperlink" Target="https://meteor.aihw.gov.au/content/270057" TargetMode="External" Id="Rc6ddd4eff9f6442a" /><Relationship Type="http://schemas.openxmlformats.org/officeDocument/2006/relationships/hyperlink" Target="https://meteor.aihw.gov.au/RegistrationAuthority/12" TargetMode="External" Id="Rabbdce38869e4862" /><Relationship Type="http://schemas.openxmlformats.org/officeDocument/2006/relationships/hyperlink" Target="https://meteor.aihw.gov.au/content/471545" TargetMode="External" Id="R8761a789fec641ce" /><Relationship Type="http://schemas.openxmlformats.org/officeDocument/2006/relationships/hyperlink" Target="https://meteor.aihw.gov.au/RegistrationAuthority/12" TargetMode="External" Id="Rf9099f2a0c084b93" /><Relationship Type="http://schemas.openxmlformats.org/officeDocument/2006/relationships/hyperlink" Target="https://meteor.aihw.gov.au/RegistrationAuthority/3" TargetMode="External" Id="R6dfd49fd20d145cc" /><Relationship Type="http://schemas.openxmlformats.org/officeDocument/2006/relationships/hyperlink" Target="https://meteor.aihw.gov.au/RegistrationAuthority/15" TargetMode="External" Id="R419c793666bf4aa8" /><Relationship Type="http://schemas.openxmlformats.org/officeDocument/2006/relationships/hyperlink" Target="https://meteor.aihw.gov.au/content/471553" TargetMode="External" Id="R2be5911493624cc6" /><Relationship Type="http://schemas.openxmlformats.org/officeDocument/2006/relationships/hyperlink" Target="https://meteor.aihw.gov.au/RegistrationAuthority/12" TargetMode="External" Id="R7e48fdfa5c8a4a54" /><Relationship Type="http://schemas.openxmlformats.org/officeDocument/2006/relationships/hyperlink" Target="https://meteor.aihw.gov.au/RegistrationAuthority/3" TargetMode="External" Id="R81eda78c66a2436d" /><Relationship Type="http://schemas.openxmlformats.org/officeDocument/2006/relationships/hyperlink" Target="https://meteor.aihw.gov.au/RegistrationAuthority/15" TargetMode="External" Id="R6179d99f48df481f" /><Relationship Type="http://schemas.openxmlformats.org/officeDocument/2006/relationships/hyperlink" Target="https://meteor.aihw.gov.au/content/731473" TargetMode="External" Id="R847f399f3fc94166" /><Relationship Type="http://schemas.openxmlformats.org/officeDocument/2006/relationships/hyperlink" Target="https://meteor.aihw.gov.au/RegistrationAuthority/12" TargetMode="External" Id="R0292121ee4e748c3" /><Relationship Type="http://schemas.openxmlformats.org/officeDocument/2006/relationships/hyperlink" Target="https://meteor.aihw.gov.au/RegistrationAuthority/15" TargetMode="External" Id="Rf505fdfd44db40b5" /><Relationship Type="http://schemas.openxmlformats.org/officeDocument/2006/relationships/hyperlink" Target="https://meteor.aihw.gov.au/content/593135" TargetMode="External" Id="R89eb51d5ed22490e" /><Relationship Type="http://schemas.openxmlformats.org/officeDocument/2006/relationships/hyperlink" Target="https://meteor.aihw.gov.au/RegistrationAuthority/12" TargetMode="External" Id="R3debde2b73b54757" /><Relationship Type="http://schemas.openxmlformats.org/officeDocument/2006/relationships/hyperlink" Target="https://meteor.aihw.gov.au/content/591978" TargetMode="External" Id="R7ed5ef813543449e" /><Relationship Type="http://schemas.openxmlformats.org/officeDocument/2006/relationships/hyperlink" Target="https://meteor.aihw.gov.au/RegistrationAuthority/12" TargetMode="External" Id="R732f74a9ac44460b" /><Relationship Type="http://schemas.openxmlformats.org/officeDocument/2006/relationships/hyperlink" Target="https://meteor.aihw.gov.au/content/591990" TargetMode="External" Id="Rc5d6f1b580424944" /><Relationship Type="http://schemas.openxmlformats.org/officeDocument/2006/relationships/hyperlink" Target="https://meteor.aihw.gov.au/RegistrationAuthority/12" TargetMode="External" Id="R34586863662f4653" /><Relationship Type="http://schemas.openxmlformats.org/officeDocument/2006/relationships/hyperlink" Target="https://meteor.aihw.gov.au/content/592030" TargetMode="External" Id="R5d3d4bdc411742bc" /><Relationship Type="http://schemas.openxmlformats.org/officeDocument/2006/relationships/hyperlink" Target="https://meteor.aihw.gov.au/RegistrationAuthority/12" TargetMode="External" Id="Rd31b3ae1d737460f" /><Relationship Type="http://schemas.openxmlformats.org/officeDocument/2006/relationships/hyperlink" Target="https://meteor.aihw.gov.au/content/592033" TargetMode="External" Id="R18b1d0fb894b4342" /><Relationship Type="http://schemas.openxmlformats.org/officeDocument/2006/relationships/hyperlink" Target="https://meteor.aihw.gov.au/RegistrationAuthority/12" TargetMode="External" Id="Rbb0db16402fc4f7b" /><Relationship Type="http://schemas.openxmlformats.org/officeDocument/2006/relationships/hyperlink" Target="https://meteor.aihw.gov.au/content/608997" TargetMode="External" Id="R5857ef0b3e664cfb" /><Relationship Type="http://schemas.openxmlformats.org/officeDocument/2006/relationships/hyperlink" Target="https://meteor.aihw.gov.au/RegistrationAuthority/12" TargetMode="External" Id="R8c45eac5dd1c4ce2" /><Relationship Type="http://schemas.openxmlformats.org/officeDocument/2006/relationships/hyperlink" Target="https://meteor.aihw.gov.au/content/608995" TargetMode="External" Id="R44f0f7676da64d16" /><Relationship Type="http://schemas.openxmlformats.org/officeDocument/2006/relationships/hyperlink" Target="https://meteor.aihw.gov.au/RegistrationAuthority/12" TargetMode="External" Id="R77ca2d6c7a4c403c" /><Relationship Type="http://schemas.openxmlformats.org/officeDocument/2006/relationships/hyperlink" Target="https://meteor.aihw.gov.au/content/592558" TargetMode="External" Id="R9b62e2b837d04293" /><Relationship Type="http://schemas.openxmlformats.org/officeDocument/2006/relationships/hyperlink" Target="https://meteor.aihw.gov.au/RegistrationAuthority/12" TargetMode="External" Id="R97266bf31f47430f" /><Relationship Type="http://schemas.openxmlformats.org/officeDocument/2006/relationships/hyperlink" Target="https://meteor.aihw.gov.au/content/592562" TargetMode="External" Id="R29b83c630d1a447d" /><Relationship Type="http://schemas.openxmlformats.org/officeDocument/2006/relationships/hyperlink" Target="https://meteor.aihw.gov.au/RegistrationAuthority/12" TargetMode="External" Id="R5697a98aeffa4a98" /><Relationship Type="http://schemas.openxmlformats.org/officeDocument/2006/relationships/hyperlink" Target="https://meteor.aihw.gov.au/content/320537" TargetMode="External" Id="R9eae38e0049048ec" /><Relationship Type="http://schemas.openxmlformats.org/officeDocument/2006/relationships/hyperlink" Target="https://meteor.aihw.gov.au/RegistrationAuthority/12" TargetMode="External" Id="R251f7b8a1f944d79" /><Relationship Type="http://schemas.openxmlformats.org/officeDocument/2006/relationships/hyperlink" Target="https://meteor.aihw.gov.au/content/320542" TargetMode="External" Id="R1a882d244b074251" /><Relationship Type="http://schemas.openxmlformats.org/officeDocument/2006/relationships/hyperlink" Target="https://meteor.aihw.gov.au/RegistrationAuthority/12" TargetMode="External" Id="Ra55ac815d5004ac9" /><Relationship Type="http://schemas.openxmlformats.org/officeDocument/2006/relationships/hyperlink" Target="https://meteor.aihw.gov.au/content/320590" TargetMode="External" Id="Re46dd7b9dc1e46a3" /><Relationship Type="http://schemas.openxmlformats.org/officeDocument/2006/relationships/hyperlink" Target="https://meteor.aihw.gov.au/RegistrationAuthority/12" TargetMode="External" Id="Re055c04b4ef243b7" /><Relationship Type="http://schemas.openxmlformats.org/officeDocument/2006/relationships/hyperlink" Target="https://meteor.aihw.gov.au/content/320594" TargetMode="External" Id="R3a5b1322493e469e" /><Relationship Type="http://schemas.openxmlformats.org/officeDocument/2006/relationships/hyperlink" Target="https://meteor.aihw.gov.au/RegistrationAuthority/12" TargetMode="External" Id="Rb61c9853964d4015" /><Relationship Type="http://schemas.openxmlformats.org/officeDocument/2006/relationships/hyperlink" Target="https://meteor.aihw.gov.au/content/269906" TargetMode="External" Id="R57c107af644f4cc4" /><Relationship Type="http://schemas.openxmlformats.org/officeDocument/2006/relationships/hyperlink" Target="https://meteor.aihw.gov.au/RegistrationAuthority/12" TargetMode="External" Id="R4cc6da309015414f" /><Relationship Type="http://schemas.openxmlformats.org/officeDocument/2006/relationships/hyperlink" Target="https://meteor.aihw.gov.au/content/269898" TargetMode="External" Id="R32e43dfc560d4ba4" /><Relationship Type="http://schemas.openxmlformats.org/officeDocument/2006/relationships/hyperlink" Target="https://meteor.aihw.gov.au/RegistrationAuthority/12" TargetMode="External" Id="Rf6948b7a3e34467d" /><Relationship Type="http://schemas.openxmlformats.org/officeDocument/2006/relationships/hyperlink" Target="https://meteor.aihw.gov.au/content/269914" TargetMode="External" Id="R78f47c1541e546b8" /><Relationship Type="http://schemas.openxmlformats.org/officeDocument/2006/relationships/hyperlink" Target="https://meteor.aihw.gov.au/RegistrationAuthority/12" TargetMode="External" Id="Rc004d098a27342ea" /><Relationship Type="http://schemas.openxmlformats.org/officeDocument/2006/relationships/hyperlink" Target="https://meteor.aihw.gov.au/content/270937" TargetMode="External" Id="R0c986b74393b4478" /><Relationship Type="http://schemas.openxmlformats.org/officeDocument/2006/relationships/hyperlink" Target="https://meteor.aihw.gov.au/RegistrationAuthority/12" TargetMode="External" Id="R1ca333a86b5c4ca5" /><Relationship Type="http://schemas.openxmlformats.org/officeDocument/2006/relationships/hyperlink" Target="https://meteor.aihw.gov.au/content/586966" TargetMode="External" Id="R7a543cadd19e485d" /><Relationship Type="http://schemas.openxmlformats.org/officeDocument/2006/relationships/hyperlink" Target="https://meteor.aihw.gov.au/RegistrationAuthority/12" TargetMode="External" Id="Rf305fb562d6e4967" /><Relationship Type="http://schemas.openxmlformats.org/officeDocument/2006/relationships/hyperlink" Target="https://meteor.aihw.gov.au/content/593896" TargetMode="External" Id="R8bad7ca7591d426f" /><Relationship Type="http://schemas.openxmlformats.org/officeDocument/2006/relationships/hyperlink" Target="https://meteor.aihw.gov.au/RegistrationAuthority/12" TargetMode="External" Id="Re8692201318042fd" /><Relationship Type="http://schemas.openxmlformats.org/officeDocument/2006/relationships/hyperlink" Target="https://meteor.aihw.gov.au/content/471541" TargetMode="External" Id="R681af3ee7b034961" /><Relationship Type="http://schemas.openxmlformats.org/officeDocument/2006/relationships/hyperlink" Target="https://meteor.aihw.gov.au/RegistrationAuthority/12" TargetMode="External" Id="R7c76b5499a6744fd" /><Relationship Type="http://schemas.openxmlformats.org/officeDocument/2006/relationships/hyperlink" Target="https://meteor.aihw.gov.au/RegistrationAuthority/3" TargetMode="External" Id="R536c8bcab6cb4bc5" /><Relationship Type="http://schemas.openxmlformats.org/officeDocument/2006/relationships/hyperlink" Target="https://meteor.aihw.gov.au/RegistrationAuthority/15" TargetMode="External" Id="R0d58294b900a4b1b" /><Relationship Type="http://schemas.openxmlformats.org/officeDocument/2006/relationships/hyperlink" Target="https://meteor.aihw.gov.au/content/584962" TargetMode="External" Id="R7be3a9fba3eb43b7" /><Relationship Type="http://schemas.openxmlformats.org/officeDocument/2006/relationships/hyperlink" Target="https://meteor.aihw.gov.au/RegistrationAuthority/12" TargetMode="External" Id="Rb5dcfafe762d45f1" /><Relationship Type="http://schemas.openxmlformats.org/officeDocument/2006/relationships/hyperlink" Target="https://meteor.aihw.gov.au/content/592338" TargetMode="External" Id="R292543502658477e" /><Relationship Type="http://schemas.openxmlformats.org/officeDocument/2006/relationships/hyperlink" Target="https://meteor.aihw.gov.au/RegistrationAuthority/12" TargetMode="External" Id="R0a1b7e92251a4662" /><Relationship Type="http://schemas.openxmlformats.org/officeDocument/2006/relationships/hyperlink" Target="https://meteor.aihw.gov.au/content/320539" TargetMode="External" Id="Rba1cf5d2cd704a34" /><Relationship Type="http://schemas.openxmlformats.org/officeDocument/2006/relationships/hyperlink" Target="https://meteor.aihw.gov.au/RegistrationAuthority/12" TargetMode="External" Id="Redfb97d0c6ed44de" /><Relationship Type="http://schemas.openxmlformats.org/officeDocument/2006/relationships/hyperlink" Target="https://meteor.aihw.gov.au/content/592163" TargetMode="External" Id="Rf412c9a1d419428c" /><Relationship Type="http://schemas.openxmlformats.org/officeDocument/2006/relationships/hyperlink" Target="https://meteor.aihw.gov.au/RegistrationAuthority/12" TargetMode="External" Id="R95bed8b3ebab44b0" /><Relationship Type="http://schemas.openxmlformats.org/officeDocument/2006/relationships/hyperlink" Target="https://meteor.aihw.gov.au/content/592168" TargetMode="External" Id="R3fe3c89d680d44e7" /><Relationship Type="http://schemas.openxmlformats.org/officeDocument/2006/relationships/hyperlink" Target="https://meteor.aihw.gov.au/RegistrationAuthority/12" TargetMode="External" Id="Rf4a0ce7497fb4788" /><Relationship Type="http://schemas.openxmlformats.org/officeDocument/2006/relationships/hyperlink" Target="https://meteor.aihw.gov.au/content/608999" TargetMode="External" Id="R06a7ffbe512b4b86" /><Relationship Type="http://schemas.openxmlformats.org/officeDocument/2006/relationships/hyperlink" Target="https://meteor.aihw.gov.au/RegistrationAuthority/12" TargetMode="External" Id="R931ae6267e4d4c92" /><Relationship Type="http://schemas.openxmlformats.org/officeDocument/2006/relationships/hyperlink" Target="https://meteor.aihw.gov.au/content/592553" TargetMode="External" Id="Rab91171fc6874bf6" /><Relationship Type="http://schemas.openxmlformats.org/officeDocument/2006/relationships/hyperlink" Target="https://meteor.aihw.gov.au/RegistrationAuthority/12" TargetMode="External" Id="R07562ffde05e4eb6" /></Relationships>
</file>

<file path=word/_rels/header1.xml.rels>&#65279;<?xml version="1.0" encoding="utf-8"?><Relationships xmlns="http://schemas.openxmlformats.org/package/2006/relationships"><Relationship Type="http://schemas.openxmlformats.org/officeDocument/2006/relationships/image" Target="/media/image.png" Id="R85dd7a172e8c4b49" /></Relationships>
</file>