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74b27252b4dfc" /></Relationships>
</file>

<file path=word/document.xml><?xml version="1.0" encoding="utf-8"?>
<w:document xmlns:r="http://schemas.openxmlformats.org/officeDocument/2006/relationships" xmlns:w="http://schemas.openxmlformats.org/wordprocessingml/2006/main">
  <w:body>
    <w:p>
      <w:pPr>
        <w:pStyle w:val="Title"/>
      </w:pPr>
      <w:r>
        <w:t>Source of cash income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1dd00f7a044875">
              <w:r>
                <w:rPr>
                  <w:rStyle w:val="Hyperlink"/>
                  <w:color w:val="244061"/>
                </w:rPr>
                <w:t xml:space="preserve">Community Services (retired)</w:t>
              </w:r>
            </w:hyperlink>
            <w:r>
              <w:rPr>
                <w:rStyle w:val="row-content"/>
                <w:color w:val="244061"/>
              </w:rPr>
              <w:t xml:space="preserve">, Standard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Unincorporated business cash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CODE 21 </w:t>
            </w:r>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b5f6ed1a81574443">
              <w:r>
                <w:rPr>
                  <w:rStyle w:val="Hyperlink"/>
                  <w:b/>
                </w:rPr>
                <w:t xml:space="preserve">Unincorporated business </w:t>
              </w:r>
            </w:hyperlink>
            <w:r>
              <w:rPr>
                <w:rStyle w:val="row-content-rich-text"/>
              </w:rPr>
              <w:t xml:space="preserve">cash income:</w:t>
            </w:r>
          </w:p>
          <w:p>
            <w:pPr>
              <w:spacing w:after="160"/>
            </w:pPr>
            <w:r>
              <w:rPr>
                <w:rStyle w:val="row-content-rich-text"/>
              </w:rPr>
              <w:t xml:space="preserve">Unincorporated business cash income is net of operating expenses including: labour costs in the form of wages, salaries and supplements; the value of raw materials and services purchased; the repair and maintenance of equipment (including vehicles); the purchase of fuel; indirect taxes; interest paid in connection with the business; and rent paid for buildings and land used in the business. Unincorporated business cash income is also net of depreciation of capital, such as machinery, vehicles and tools used in the business.</w:t>
            </w:r>
          </w:p>
          <w:p>
            <w:pPr>
              <w:spacing w:after="160"/>
            </w:pPr>
            <w:r>
              <w:rPr>
                <w:rStyle w:val="row-content-rich-text"/>
              </w:rPr>
              <w:t xml:space="preserve">CODE 41 Property cash income:</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r>
              <w:rPr>
                <w:rStyle w:val="row-content-rich-text"/>
              </w:rPr>
              <w:t xml:space="preserve">Includes payments from such sources as child support payments, gifts from relatives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d09d3eea693c4a8d">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01831a34c048f7">
              <w:r>
                <w:rPr>
                  <w:rStyle w:val="Hyperlink"/>
                </w:rPr>
                <w:t xml:space="preserve">Sources of cash income code N{.N}</w:t>
              </w:r>
            </w:hyperlink>
          </w:p>
          <w:p>
            <w:pPr>
              <w:spacing w:before="0" w:after="0"/>
            </w:pPr>
            <w:r>
              <w:rPr>
                <w:rStyle w:val="row-content"/>
                <w:color w:val="244061"/>
              </w:rPr>
              <w:t xml:space="preserve">       </w:t>
            </w:r>
            <w:hyperlink w:history="true" r:id="R039a2a655bc04c26">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b6f9ce6d497d41a5">
              <w:r>
                <w:rPr>
                  <w:rStyle w:val="Hyperlink"/>
                </w:rPr>
                <w:t xml:space="preserve">Source of cash income code NN</w:t>
              </w:r>
            </w:hyperlink>
          </w:p>
          <w:p>
            <w:pPr>
              <w:spacing w:before="0" w:after="0"/>
            </w:pPr>
            <w:r>
              <w:rPr>
                <w:rStyle w:val="row-content"/>
                <w:color w:val="244061"/>
              </w:rPr>
              <w:t xml:space="preserve">       </w:t>
            </w:r>
            <w:hyperlink w:history="true" r:id="R5bfdff0c6c23450e">
              <w:r>
                <w:rPr>
                  <w:rStyle w:val="Hyperlink"/>
                  <w:color w:val="244061"/>
                </w:rPr>
                <w:t xml:space="preserve">Community Services (retired)</w:t>
              </w:r>
            </w:hyperlink>
            <w:r>
              <w:rPr>
                <w:rStyle w:val="row-content"/>
                <w:color w:val="244061"/>
              </w:rPr>
              <w:t xml:space="preserve">, Recorded 01/07/2009</w:t>
            </w:r>
          </w:p>
          <w:p>
            <w:r>
              <w:br/>
            </w:r>
            <w:r>
              <w:rPr>
                <w:rStyle w:val="row-content"/>
              </w:rPr>
              <w:t xml:space="preserve">See also </w:t>
            </w:r>
            <w:hyperlink w:history="true" r:id="R72586c701e694872">
              <w:r>
                <w:rPr>
                  <w:rStyle w:val="Hyperlink"/>
                </w:rPr>
                <w:t xml:space="preserve">Source of cash income code N</w:t>
              </w:r>
            </w:hyperlink>
          </w:p>
          <w:p>
            <w:pPr>
              <w:spacing w:before="0" w:after="0"/>
            </w:pPr>
            <w:r>
              <w:rPr>
                <w:rStyle w:val="row-content"/>
                <w:color w:val="244061"/>
              </w:rPr>
              <w:t xml:space="preserve">       </w:t>
            </w:r>
            <w:hyperlink w:history="true" r:id="Rea8134e43cd1483c">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64f86dc966041ce">
              <w:r>
                <w:rPr>
                  <w:rStyle w:val="Hyperlink"/>
                </w:rPr>
                <w:t xml:space="preserve">Person—source of cash income (all) code NN</w:t>
              </w:r>
            </w:hyperlink>
          </w:p>
          <w:p>
            <w:pPr>
              <w:spacing w:before="0" w:after="0"/>
            </w:pPr>
            <w:r>
              <w:rPr>
                <w:rStyle w:val="row-content"/>
                <w:color w:val="244061"/>
              </w:rPr>
              <w:t xml:space="preserve">       </w:t>
            </w:r>
            <w:hyperlink w:history="true" r:id="R6a30ad1efa194e0d">
              <w:r>
                <w:rPr>
                  <w:rStyle w:val="Hyperlink"/>
                  <w:color w:val="244061"/>
                </w:rPr>
                <w:t xml:space="preserve">Community Services (retired)</w:t>
              </w:r>
            </w:hyperlink>
            <w:r>
              <w:rPr>
                <w:rStyle w:val="row-content"/>
                <w:color w:val="244061"/>
              </w:rPr>
              <w:t xml:space="preserve">, Standard 29/04/2006</w:t>
            </w:r>
          </w:p>
          <w:p>
            <w:r>
              <w:br/>
            </w:r>
          </w:p>
        </w:tc>
      </w:tr>
    </w:tbl>
    <w:p>
      <w:r>
        <w:br/>
      </w:r>
    </w:p>
    <w:sectPr>
      <w:footerReference xmlns:r="http://schemas.openxmlformats.org/officeDocument/2006/relationships" w:type="default" r:id="R06b3976f2669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9bad8a311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b3976f266945e5" /><Relationship Type="http://schemas.openxmlformats.org/officeDocument/2006/relationships/header" Target="/word/header1.xml" Id="Rf634634505a2455c" /><Relationship Type="http://schemas.openxmlformats.org/officeDocument/2006/relationships/settings" Target="/word/settings.xml" Id="R137e39a6c3ac409d" /><Relationship Type="http://schemas.openxmlformats.org/officeDocument/2006/relationships/styles" Target="/word/styles.xml" Id="R4a8dd9bb51874d42" /><Relationship Type="http://schemas.openxmlformats.org/officeDocument/2006/relationships/hyperlink" Target="https://meteor.aihw.gov.au/RegistrationAuthority/1" TargetMode="External" Id="Raa1dd00f7a044875" /><Relationship Type="http://schemas.openxmlformats.org/officeDocument/2006/relationships/hyperlink" Target="https://meteor.aihw.gov.au/content/327462" TargetMode="External" Id="Rb5f6ed1a81574443" /><Relationship Type="http://schemas.openxmlformats.org/officeDocument/2006/relationships/hyperlink" Target="http://www.abs.gov.au/Ausstats/abs@.nsf/66f306f503e529a5ca25697e0017661f/3b68ad17755e9f33ca256e6200738de8!OpenDocument" TargetMode="External" Id="Rd09d3eea693c4a8d" /><Relationship Type="http://schemas.openxmlformats.org/officeDocument/2006/relationships/hyperlink" Target="https://meteor.aihw.gov.au/content/270887" TargetMode="External" Id="R2901831a34c048f7" /><Relationship Type="http://schemas.openxmlformats.org/officeDocument/2006/relationships/hyperlink" Target="https://meteor.aihw.gov.au/RegistrationAuthority/1" TargetMode="External" Id="R039a2a655bc04c26" /><Relationship Type="http://schemas.openxmlformats.org/officeDocument/2006/relationships/hyperlink" Target="https://meteor.aihw.gov.au/content/368030" TargetMode="External" Id="Rb6f9ce6d497d41a5" /><Relationship Type="http://schemas.openxmlformats.org/officeDocument/2006/relationships/hyperlink" Target="https://meteor.aihw.gov.au/RegistrationAuthority/1" TargetMode="External" Id="R5bfdff0c6c23450e" /><Relationship Type="http://schemas.openxmlformats.org/officeDocument/2006/relationships/hyperlink" Target="https://meteor.aihw.gov.au/content/321051" TargetMode="External" Id="R72586c701e694872" /><Relationship Type="http://schemas.openxmlformats.org/officeDocument/2006/relationships/hyperlink" Target="https://meteor.aihw.gov.au/RegistrationAuthority/1" TargetMode="External" Id="Rea8134e43cd1483c" /><Relationship Type="http://schemas.openxmlformats.org/officeDocument/2006/relationships/hyperlink" Target="https://meteor.aihw.gov.au/content/321156" TargetMode="External" Id="R964f86dc966041ce" /><Relationship Type="http://schemas.openxmlformats.org/officeDocument/2006/relationships/hyperlink" Target="https://meteor.aihw.gov.au/RegistrationAuthority/1" TargetMode="External" Id="R6a30ad1efa194e0d" /></Relationships>
</file>

<file path=word/_rels/header1.xml.rels>&#65279;<?xml version="1.0" encoding="utf-8"?><Relationships xmlns="http://schemas.openxmlformats.org/package/2006/relationships"><Relationship Type="http://schemas.openxmlformats.org/officeDocument/2006/relationships/image" Target="/media/image.png" Id="R4929bad8a31140bc" /></Relationships>
</file>