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4053025d55479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available places,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available places,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available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places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1141052bd4a19">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places that can be offered by an agency for a service.</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8e411253aa496e">
              <w:r>
                <w:rPr>
                  <w:rStyle w:val="Hyperlink"/>
                </w:rPr>
                <w:t xml:space="preserve">Service provider organisation—number of available places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9527bc89b64936">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places that can be offered by a service is not necessarily the same as the number of places the agency is permitted to offer by 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at a point-in-time and may vary for different times of the day or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helps in gaining a greater understanding of service capacity and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Children’s Services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bf321f27d14b95">
              <w:r>
                <w:rPr>
                  <w:rStyle w:val="Hyperlink"/>
                </w:rPr>
                <w:t xml:space="preserve">Children's Services NMDS</w:t>
              </w:r>
            </w:hyperlink>
          </w:p>
          <w:p>
            <w:pPr>
              <w:spacing w:before="0" w:after="0"/>
            </w:pPr>
            <w:r>
              <w:rPr>
                <w:rStyle w:val="row-content"/>
                <w:color w:val="244061"/>
              </w:rPr>
              <w:t xml:space="preserve">       </w:t>
            </w:r>
            <w:hyperlink w:history="true" r:id="Re93450cdd29742e0">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the maximum number of children to whom a service offers child care and/or preschool services at a given time. The number may vary for different times of day or sessions.</w:t>
            </w:r>
          </w:p>
          <w:p>
            <w:r>
              <w:rPr>
                <w:rStyle w:val="row-content"/>
              </w:rPr>
              <w:t xml:space="preserve">In the case of family day care and in-home care, this information is should be provided for each caregiver.</w:t>
            </w:r>
          </w:p>
          <w:p>
            <w:r>
              <w:br/>
            </w:r>
            <w:r>
              <w:br/>
            </w:r>
          </w:p>
        </w:tc>
      </w:tr>
    </w:tbl>
    <w:p/>
    <w:tbl>
      <w:tblPr>
        <w:tblStyle w:val="TableGrid"/>
        <w:tblW w:w="0" w:type="auto"/>
      </w:tblPr>
    </w:tbl>
    <w:p>
      <w:r>
        <w:br/>
      </w:r>
    </w:p>
    <w:sectPr>
      <w:footerReference xmlns:r="http://schemas.openxmlformats.org/officeDocument/2006/relationships" w:type="default" r:id="Rd439388e2d844d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315208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547e1f15334d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9388e2d844dc3" /><Relationship Type="http://schemas.openxmlformats.org/officeDocument/2006/relationships/header" Target="/word/header1.xml" Id="R7f75a60c887344d8" /><Relationship Type="http://schemas.openxmlformats.org/officeDocument/2006/relationships/settings" Target="/word/settings.xml" Id="R9138aeeb61c54c50" /><Relationship Type="http://schemas.openxmlformats.org/officeDocument/2006/relationships/styles" Target="/word/styles.xml" Id="R50ede234779349ce" /><Relationship Type="http://schemas.openxmlformats.org/officeDocument/2006/relationships/hyperlink" Target="https://meteor.aihw.gov.au/RegistrationAuthority/1" TargetMode="External" Id="Raea1141052bd4a19" /><Relationship Type="http://schemas.openxmlformats.org/officeDocument/2006/relationships/hyperlink" Target="https://meteor.aihw.gov.au/content/315204" TargetMode="External" Id="Rf88e411253aa496e" /><Relationship Type="http://schemas.openxmlformats.org/officeDocument/2006/relationships/hyperlink" Target="https://meteor.aihw.gov.au/content/315198" TargetMode="External" Id="Rc29527bc89b64936" /><Relationship Type="http://schemas.openxmlformats.org/officeDocument/2006/relationships/hyperlink" Target="https://meteor.aihw.gov.au/content/308217" TargetMode="External" Id="Rf1bf321f27d14b95" /><Relationship Type="http://schemas.openxmlformats.org/officeDocument/2006/relationships/hyperlink" Target="https://meteor.aihw.gov.au/RegistrationAuthority/1" TargetMode="External" Id="Re93450cdd29742e0" /></Relationships>
</file>

<file path=word/_rels/header1.xml.rels>&#65279;<?xml version="1.0" encoding="utf-8"?><Relationships xmlns="http://schemas.openxmlformats.org/package/2006/relationships"><Relationship Type="http://schemas.openxmlformats.org/officeDocument/2006/relationships/image" Target="/media/image.png" Id="R90547e1f15334dd2" /></Relationships>
</file>