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6bc9d8bd59467a" /></Relationships>
</file>

<file path=word/document.xml><?xml version="1.0" encoding="utf-8"?>
<w:document xmlns:r="http://schemas.openxmlformats.org/officeDocument/2006/relationships" xmlns:w="http://schemas.openxmlformats.org/wordprocessingml/2006/main">
  <w:body>
    <w:p>
      <w:pPr>
        <w:pStyle w:val="Title"/>
      </w:pPr>
      <w:r>
        <w:t>First care and protection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care and protection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ed3f8bc5c4fb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a child has previously received a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first instance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child has been on an order in this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child has been on an order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Yes—if this is the first care and protection order the child has ever been on in his/her life.</w:t>
            </w:r>
          </w:p>
          <w:p>
            <w:pPr>
              <w:spacing w:after="160"/>
            </w:pPr>
            <w:r>
              <w:rPr>
                <w:rStyle w:val="row-content-rich-text"/>
              </w:rPr>
              <w:t xml:space="preserve">CODE 2</w:t>
            </w:r>
          </w:p>
          <w:p>
            <w:pPr>
              <w:spacing w:after="160"/>
            </w:pPr>
            <w:r>
              <w:rPr>
                <w:rStyle w:val="row-content-rich-text"/>
              </w:rPr>
              <w:t xml:space="preserve">No – child has been on an order in the past 5 years in this jurisdiction.</w:t>
            </w:r>
          </w:p>
          <w:p>
            <w:pPr>
              <w:spacing w:after="160"/>
            </w:pPr>
            <w:r>
              <w:rPr>
                <w:rStyle w:val="row-content-rich-text"/>
              </w:rPr>
              <w:t xml:space="preserve">CODE 3</w:t>
            </w:r>
          </w:p>
          <w:p>
            <w:pPr/>
            <w:r>
              <w:rPr>
                <w:rStyle w:val="row-content-rich-text"/>
              </w:rPr>
              <w:t xml:space="preserve">No – child has been on an order in the past 5 years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it is not possible to determine if a child has been on an order in another jurisdiction in the past 5 years, the child should be placed in category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a4ddf7863f4c9c">
              <w:r>
                <w:rPr>
                  <w:rStyle w:val="Hyperlink"/>
                </w:rPr>
                <w:t xml:space="preserve">Client—first care and protection order indicator, code N</w:t>
              </w:r>
            </w:hyperlink>
          </w:p>
          <w:p>
            <w:pPr>
              <w:pStyle w:val="registration-status"/>
              <w:spacing w:before="0" w:after="0"/>
            </w:pPr>
            <w:hyperlink w:history="true" r:id="R87aa98e1b82e4062">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9a1b8453d40b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314542</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3cdf95d24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b8453d40b4473" /><Relationship Type="http://schemas.openxmlformats.org/officeDocument/2006/relationships/header" Target="/word/header1.xml" Id="Ra35e945872454413" /><Relationship Type="http://schemas.openxmlformats.org/officeDocument/2006/relationships/settings" Target="/word/settings.xml" Id="R0107e56275af4cd2" /><Relationship Type="http://schemas.openxmlformats.org/officeDocument/2006/relationships/styles" Target="/word/styles.xml" Id="R5d76e02651404c0d" /><Relationship Type="http://schemas.openxmlformats.org/officeDocument/2006/relationships/hyperlink" Target="https://meteor.aihw.gov.au/RegistrationAuthority/1" TargetMode="External" Id="R384ed3f8bc5c4fbc" /><Relationship Type="http://schemas.openxmlformats.org/officeDocument/2006/relationships/hyperlink" Target="https://meteor.aihw.gov.au/content/314545" TargetMode="External" Id="Re6a4ddf7863f4c9c" /><Relationship Type="http://schemas.openxmlformats.org/officeDocument/2006/relationships/hyperlink" Target="https://meteor.aihw.gov.au/RegistrationAuthority/1" TargetMode="External" Id="R87aa98e1b82e4062" /></Relationships>
</file>

<file path=word/_rels/header1.xml.rels>&#65279;<?xml version="1.0" encoding="utf-8"?><Relationships xmlns="http://schemas.openxmlformats.org/package/2006/relationships"><Relationship Type="http://schemas.openxmlformats.org/officeDocument/2006/relationships/image" Target="/media/image.png" Id="Re853cdf95d2445f6" /></Relationships>
</file>