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1ac0bca084d57"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69eb6e5784ae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380157d3414885">
              <w:r>
                <w:rPr>
                  <w:rStyle w:val="Hyperlink"/>
                </w:rPr>
                <w:t xml:space="preserve">Person—ophthalmoscopy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dd11d6b8db47f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fundus examination of eye has occurred.</w:t>
            </w:r>
          </w:p>
          <w:p>
            <w:pPr/>
            <w:r>
              <w:rPr>
                <w:rStyle w:val="row-content-rich-text"/>
              </w:rPr>
              <w:t xml:space="preserve">CODE 2   No</w:t>
            </w:r>
            <w:r>
              <w:br/>
            </w:r>
            <w:r>
              <w:rPr>
                <w:rStyle w:val="row-content-rich-text"/>
              </w:rPr>
              <w:t xml:space="preserve">Record if a fundus examination of eye has not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7813544f048ce">
              <w:r>
                <w:rPr>
                  <w:rStyle w:val="Hyperlink"/>
                </w:rPr>
                <w:t xml:space="preserve">Person—ophthalmoscopy performed status (previous 12 months), code N</w:t>
              </w:r>
            </w:hyperlink>
          </w:p>
          <w:p>
            <w:pPr>
              <w:spacing w:before="0" w:after="0"/>
            </w:pPr>
            <w:r>
              <w:rPr>
                <w:rStyle w:val="row-content"/>
                <w:color w:val="244061"/>
              </w:rPr>
              <w:t xml:space="preserve">       </w:t>
            </w:r>
            <w:hyperlink w:history="true" r:id="R5d015de1752b4ee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e7a4e57f9242f2">
              <w:r>
                <w:rPr>
                  <w:rStyle w:val="Hyperlink"/>
                </w:rPr>
                <w:t xml:space="preserve">Diabetes (clinical) NBPDS</w:t>
              </w:r>
            </w:hyperlink>
          </w:p>
          <w:p>
            <w:pPr>
              <w:spacing w:before="0" w:after="0"/>
            </w:pPr>
            <w:r>
              <w:rPr>
                <w:rStyle w:val="row-content"/>
                <w:color w:val="244061"/>
              </w:rPr>
              <w:t xml:space="preserve">       </w:t>
            </w:r>
            <w:hyperlink w:history="true" r:id="Rf29a1db95e39437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4b8805e169144c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2db064ccf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805e169144c89" /><Relationship Type="http://schemas.openxmlformats.org/officeDocument/2006/relationships/header" Target="/word/header1.xml" Id="R32e6a9eea6b948cc" /><Relationship Type="http://schemas.openxmlformats.org/officeDocument/2006/relationships/settings" Target="/word/settings.xml" Id="Rb4dc0fa255aa472e" /><Relationship Type="http://schemas.openxmlformats.org/officeDocument/2006/relationships/styles" Target="/word/styles.xml" Id="R3a95a3deb8494aaf" /><Relationship Type="http://schemas.openxmlformats.org/officeDocument/2006/relationships/hyperlink" Target="https://meteor.aihw.gov.au/RegistrationAuthority/12" TargetMode="External" Id="Rab269eb6e5784ae7" /><Relationship Type="http://schemas.openxmlformats.org/officeDocument/2006/relationships/hyperlink" Target="https://meteor.aihw.gov.au/content/303983" TargetMode="External" Id="R04380157d3414885" /><Relationship Type="http://schemas.openxmlformats.org/officeDocument/2006/relationships/hyperlink" Target="https://meteor.aihw.gov.au/content/301747" TargetMode="External" Id="R0edd11d6b8db47fd" /><Relationship Type="http://schemas.openxmlformats.org/officeDocument/2006/relationships/hyperlink" Target="https://meteor.aihw.gov.au/content/270310" TargetMode="External" Id="Ref67813544f048ce" /><Relationship Type="http://schemas.openxmlformats.org/officeDocument/2006/relationships/hyperlink" Target="https://meteor.aihw.gov.au/RegistrationAuthority/12" TargetMode="External" Id="R5d015de1752b4eeb" /><Relationship Type="http://schemas.openxmlformats.org/officeDocument/2006/relationships/hyperlink" Target="https://meteor.aihw.gov.au/content/304865" TargetMode="External" Id="Rfce7a4e57f9242f2" /><Relationship Type="http://schemas.openxmlformats.org/officeDocument/2006/relationships/hyperlink" Target="https://meteor.aihw.gov.au/RegistrationAuthority/12" TargetMode="External" Id="Rf29a1db95e39437f" /></Relationships>
</file>

<file path=word/_rels/header1.xml.rels>&#65279;<?xml version="1.0" encoding="utf-8"?><Relationships xmlns="http://schemas.openxmlformats.org/package/2006/relationships"><Relationship Type="http://schemas.openxmlformats.org/officeDocument/2006/relationships/image" Target="/media/image.png" Id="Rc9d2db064ccf4d69" /></Relationships>
</file>