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2f98fc1274755"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63cde3f124ab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receiving housing assistance who as part of the assistance, pay less than the market rent value of the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54615a17604cf4">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2443655bc740f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household receiving housing assistance who as part of the assistance, pay less than the market rent value of the dwelling.</w:t>
            </w:r>
          </w:p>
          <w:p>
            <w:pPr>
              <w:spacing w:after="160"/>
            </w:pPr>
            <w:r>
              <w:rPr>
                <w:rStyle w:val="row-content-rich-text"/>
                <w:b/>
              </w:rPr>
              <w:t xml:space="preserve">Code 2 No:</w:t>
            </w:r>
            <w:r>
              <w:rPr>
                <w:rStyle w:val="row-content-rich-text"/>
              </w:rPr>
              <w:t xml:space="preserve"> record if the household receiving housing assistance who as part of the assistance, do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29f94bb19a4277">
              <w:r>
                <w:rPr>
                  <w:rStyle w:val="Hyperlink"/>
                </w:rPr>
                <w:t xml:space="preserve">Household—rebated rent status, code N</w:t>
              </w:r>
            </w:hyperlink>
          </w:p>
          <w:p>
            <w:pPr>
              <w:spacing w:before="0" w:after="0"/>
            </w:pPr>
            <w:r>
              <w:rPr>
                <w:rStyle w:val="row-content"/>
                <w:color w:val="244061"/>
              </w:rPr>
              <w:t xml:space="preserve">       </w:t>
            </w:r>
            <w:hyperlink w:history="true" r:id="R99104a3f46a04dd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af68844d7df47b7">
              <w:r>
                <w:rPr>
                  <w:rStyle w:val="Hyperlink"/>
                </w:rPr>
                <w:t xml:space="preserve">Household—rebated rent status, code N</w:t>
              </w:r>
            </w:hyperlink>
          </w:p>
          <w:p>
            <w:pPr>
              <w:spacing w:before="0" w:after="0"/>
            </w:pPr>
            <w:r>
              <w:rPr>
                <w:rStyle w:val="row-content"/>
                <w:color w:val="244061"/>
              </w:rPr>
              <w:t xml:space="preserve">       </w:t>
            </w:r>
            <w:hyperlink w:history="true" r:id="R07a7d631693b439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1da0d256f1a4477">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7c012a4450ba480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8d83b56b674e4560">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c14b42de278b410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0e2a0672904498">
              <w:r>
                <w:rPr>
                  <w:rStyle w:val="Hyperlink"/>
                </w:rPr>
                <w:t xml:space="preserve">Household (housing assistance) cluster</w:t>
              </w:r>
            </w:hyperlink>
          </w:p>
          <w:p>
            <w:pPr>
              <w:spacing w:before="0" w:after="0"/>
            </w:pPr>
            <w:r>
              <w:rPr>
                <w:rStyle w:val="row-content"/>
                <w:color w:val="244061"/>
              </w:rPr>
              <w:t xml:space="preserve">       </w:t>
            </w:r>
            <w:hyperlink w:history="true" r:id="Rf52da4af39504bf6">
              <w:r>
                <w:rPr>
                  <w:rStyle w:val="Hyperlink"/>
                  <w:color w:val="244061"/>
                </w:rPr>
                <w:t xml:space="preserve">Housing assistance</w:t>
              </w:r>
            </w:hyperlink>
            <w:r>
              <w:rPr>
                <w:rStyle w:val="row-content"/>
                <w:color w:val="244061"/>
              </w:rPr>
              <w:t xml:space="preserve">, Superseded 01/05/2013</w:t>
            </w:r>
          </w:p>
          <w:p>
            <w:r>
              <w:br/>
            </w:r>
            <w:hyperlink w:history="true" r:id="Re7ca3e72f093456d">
              <w:r>
                <w:rPr>
                  <w:rStyle w:val="Hyperlink"/>
                </w:rPr>
                <w:t xml:space="preserve">Household (housing assistance) cluster</w:t>
              </w:r>
            </w:hyperlink>
          </w:p>
          <w:p>
            <w:pPr>
              <w:spacing w:before="0" w:after="0"/>
            </w:pPr>
            <w:r>
              <w:rPr>
                <w:rStyle w:val="row-content"/>
                <w:color w:val="244061"/>
              </w:rPr>
              <w:t xml:space="preserve">       </w:t>
            </w:r>
            <w:hyperlink w:history="true" r:id="Rb43f63c24a6648a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cdbf7bafc09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cb5aa6670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bf7bafc094409" /><Relationship Type="http://schemas.openxmlformats.org/officeDocument/2006/relationships/header" Target="/word/header1.xml" Id="R994ec0a8189a43ba" /><Relationship Type="http://schemas.openxmlformats.org/officeDocument/2006/relationships/settings" Target="/word/settings.xml" Id="Rbd49e6fdbf0b4d7c" /><Relationship Type="http://schemas.openxmlformats.org/officeDocument/2006/relationships/styles" Target="/word/styles.xml" Id="R828a274c03654ab6" /><Relationship Type="http://schemas.openxmlformats.org/officeDocument/2006/relationships/hyperlink" Target="https://meteor.aihw.gov.au/RegistrationAuthority/11" TargetMode="External" Id="R44c63cde3f124abd" /><Relationship Type="http://schemas.openxmlformats.org/officeDocument/2006/relationships/hyperlink" Target="https://meteor.aihw.gov.au/content/302578" TargetMode="External" Id="Rd654615a17604cf4" /><Relationship Type="http://schemas.openxmlformats.org/officeDocument/2006/relationships/hyperlink" Target="https://meteor.aihw.gov.au/content/301747" TargetMode="External" Id="R8b2443655bc740f1" /><Relationship Type="http://schemas.openxmlformats.org/officeDocument/2006/relationships/hyperlink" Target="https://meteor.aihw.gov.au/content/270206" TargetMode="External" Id="R5329f94bb19a4277" /><Relationship Type="http://schemas.openxmlformats.org/officeDocument/2006/relationships/hyperlink" Target="https://meteor.aihw.gov.au/RegistrationAuthority/11" TargetMode="External" Id="R99104a3f46a04dd2" /><Relationship Type="http://schemas.openxmlformats.org/officeDocument/2006/relationships/hyperlink" Target="https://meteor.aihw.gov.au/content/607892" TargetMode="External" Id="Raaf68844d7df47b7" /><Relationship Type="http://schemas.openxmlformats.org/officeDocument/2006/relationships/hyperlink" Target="https://meteor.aihw.gov.au/RegistrationAuthority/11" TargetMode="External" Id="R07a7d631693b439a" /><Relationship Type="http://schemas.openxmlformats.org/officeDocument/2006/relationships/hyperlink" Target="https://meteor.aihw.gov.au/content/270196" TargetMode="External" Id="R61da0d256f1a4477" /><Relationship Type="http://schemas.openxmlformats.org/officeDocument/2006/relationships/hyperlink" Target="https://meteor.aihw.gov.au/RegistrationAuthority/11" TargetMode="External" Id="R7c012a4450ba480c" /><Relationship Type="http://schemas.openxmlformats.org/officeDocument/2006/relationships/hyperlink" Target="https://meteor.aihw.gov.au/content/302600" TargetMode="External" Id="R8d83b56b674e4560" /><Relationship Type="http://schemas.openxmlformats.org/officeDocument/2006/relationships/hyperlink" Target="https://meteor.aihw.gov.au/RegistrationAuthority/11" TargetMode="External" Id="Rc14b42de278b4107" /><Relationship Type="http://schemas.openxmlformats.org/officeDocument/2006/relationships/hyperlink" Target="https://meteor.aihw.gov.au/content/492552" TargetMode="External" Id="R820e2a0672904498" /><Relationship Type="http://schemas.openxmlformats.org/officeDocument/2006/relationships/hyperlink" Target="https://meteor.aihw.gov.au/RegistrationAuthority/11" TargetMode="External" Id="Rf52da4af39504bf6" /><Relationship Type="http://schemas.openxmlformats.org/officeDocument/2006/relationships/hyperlink" Target="https://meteor.aihw.gov.au/content/459886" TargetMode="External" Id="Re7ca3e72f093456d" /><Relationship Type="http://schemas.openxmlformats.org/officeDocument/2006/relationships/hyperlink" Target="https://meteor.aihw.gov.au/RegistrationAuthority/11" TargetMode="External" Id="Rb43f63c24a6648aa" /></Relationships>
</file>

<file path=word/_rels/header1.xml.rels>&#65279;<?xml version="1.0" encoding="utf-8"?><Relationships xmlns="http://schemas.openxmlformats.org/package/2006/relationships"><Relationship Type="http://schemas.openxmlformats.org/officeDocument/2006/relationships/image" Target="/media/image.png" Id="R8d4cb5aa6670432c" /></Relationships>
</file>