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71d9deb29047c1" /></Relationships>
</file>

<file path=word/document.xml><?xml version="1.0" encoding="utf-8"?>
<w:document xmlns:r="http://schemas.openxmlformats.org/officeDocument/2006/relationships" xmlns:w="http://schemas.openxmlformats.org/wordprocessingml/2006/main">
  <w:body>
    <w:p>
      <w:pPr>
        <w:pStyle w:val="Title"/>
      </w:pPr>
      <w:r>
        <w:t>Person—beta-blocker therapy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Person—beta-blocker therapy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300366189948c2">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person's beta-blocker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8b47982107436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570d8208f674df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0b46414af14443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1dafffde634efb">
              <w:r>
                <w:rPr>
                  <w:rStyle w:val="Hyperlink"/>
                </w:rPr>
                <w:t xml:space="preserve">Beta-blocker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beta-blocker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cebf194d39444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36d3cd6ef94873">
              <w:r>
                <w:rPr>
                  <w:rStyle w:val="Hyperlink"/>
                </w:rPr>
                <w:t xml:space="preserve">Person—beta-blocker therapy status, code NN</w:t>
              </w:r>
            </w:hyperlink>
          </w:p>
          <w:p>
            <w:pPr>
              <w:spacing w:before="0" w:after="0"/>
            </w:pPr>
            <w:r>
              <w:rPr>
                <w:rStyle w:val="row-content"/>
                <w:color w:val="244061"/>
              </w:rPr>
              <w:t xml:space="preserve">       </w:t>
            </w:r>
            <w:hyperlink w:history="true" r:id="Reba9b93be53d4eeb">
              <w:r>
                <w:rPr>
                  <w:rStyle w:val="Hyperlink"/>
                  <w:color w:val="244061"/>
                </w:rPr>
                <w:t xml:space="preserve">Health</w:t>
              </w:r>
            </w:hyperlink>
            <w:r>
              <w:rPr>
                <w:rStyle w:val="row-content"/>
                <w:color w:val="244061"/>
              </w:rPr>
              <w:t xml:space="preserve">, Standard 04/06/2004</w:t>
            </w:r>
          </w:p>
          <w:p>
            <w:r>
              <w:br/>
            </w:r>
          </w:p>
        </w:tc>
      </w:tr>
    </w:tbl>
    <w:p>
      <w:r>
        <w:br/>
      </w:r>
      <w:r>
        <w:br/>
      </w:r>
    </w:p>
    <w:sectPr>
      <w:footerReference xmlns:r="http://schemas.openxmlformats.org/officeDocument/2006/relationships" w:type="default" r:id="Re9cb2f835e4e48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284794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7d6f53c5084b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cb2f835e4e48ad" /><Relationship Type="http://schemas.openxmlformats.org/officeDocument/2006/relationships/header" Target="/word/header1.xml" Id="R91f0ca91037d4a19" /><Relationship Type="http://schemas.openxmlformats.org/officeDocument/2006/relationships/settings" Target="/word/settings.xml" Id="Ree9591b7beee4549" /><Relationship Type="http://schemas.openxmlformats.org/officeDocument/2006/relationships/styles" Target="/word/styles.xml" Id="R250ef41c90e6475e" /><Relationship Type="http://schemas.openxmlformats.org/officeDocument/2006/relationships/hyperlink" Target="https://meteor.aihw.gov.au/RegistrationAuthority/12" TargetMode="External" Id="Re2300366189948c2" /><Relationship Type="http://schemas.openxmlformats.org/officeDocument/2006/relationships/hyperlink" Target="https://meteor.aihw.gov.au/content/268955" TargetMode="External" Id="Rfc8b47982107436d" /><Relationship Type="http://schemas.openxmlformats.org/officeDocument/2006/relationships/hyperlink" Target="https://www.ag.gov.au/Publications/Pages/AustralianGovernmentGuidelinesontheRecognitionofSexandGender.aspx" TargetMode="External" Id="R3570d8208f674df7" /><Relationship Type="http://schemas.openxmlformats.org/officeDocument/2006/relationships/hyperlink" Target="http://abs.gov.au/AUSSTATS/abs@.nsf/Lookup/1200.0.55.012Main+Features12016?OpenDocument" TargetMode="External" Id="R80b46414af144431" /><Relationship Type="http://schemas.openxmlformats.org/officeDocument/2006/relationships/hyperlink" Target="https://meteor.aihw.gov.au/content/284791" TargetMode="External" Id="R8a1dafffde634efb" /><Relationship Type="http://schemas.openxmlformats.org/officeDocument/2006/relationships/hyperlink" Target="https://meteor.aihw.gov.au/content/274661" TargetMode="External" Id="R0fcebf194d39444b" /><Relationship Type="http://schemas.openxmlformats.org/officeDocument/2006/relationships/hyperlink" Target="https://meteor.aihw.gov.au/content/284802" TargetMode="External" Id="R7c36d3cd6ef94873" /><Relationship Type="http://schemas.openxmlformats.org/officeDocument/2006/relationships/hyperlink" Target="https://meteor.aihw.gov.au/RegistrationAuthority/12" TargetMode="External" Id="Reba9b93be53d4eeb" /></Relationships>
</file>

<file path=word/_rels/header1.xml.rels>&#65279;<?xml version="1.0" encoding="utf-8"?><Relationships xmlns="http://schemas.openxmlformats.org/package/2006/relationships"><Relationship Type="http://schemas.openxmlformats.org/officeDocument/2006/relationships/image" Target="/media/image.png" Id="Rd07d6f53c5084b69" /></Relationships>
</file>