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e30b11523446f6"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baby and/or the mother during birth. For example, birth plurality, labour induction type, postpartum perineal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5de4983bf464c71">
        <w:r>
          <w:rPr>
            <w:rStyle w:val="Hyperlink"/>
          </w:rPr>
          <w:t xml:space="preserve">Additional indication for caesarean section</w:t>
        </w:r>
      </w:hyperlink>
    </w:p>
    <w:p>
      <w:pPr>
        <w:pStyle w:val="ListParagraph"/>
        <w:numPr>
          <w:ilvl w:val="0"/>
          <w:numId w:val="2"/>
        </w:numPr>
      </w:pPr>
      <w:hyperlink w:history="true" r:id="R340388058b064a16">
        <w:r>
          <w:rPr>
            <w:rStyle w:val="Hyperlink"/>
          </w:rPr>
          <w:t xml:space="preserve">Additional indication for induction of labour</w:t>
        </w:r>
      </w:hyperlink>
    </w:p>
    <w:p>
      <w:pPr>
        <w:pStyle w:val="ListParagraph"/>
        <w:numPr>
          <w:ilvl w:val="0"/>
          <w:numId w:val="2"/>
        </w:numPr>
      </w:pPr>
      <w:hyperlink w:history="true" r:id="Rd7990edf70154756">
        <w:r>
          <w:rPr>
            <w:rStyle w:val="Hyperlink"/>
          </w:rPr>
          <w:t xml:space="preserve">Additional indications for caesarean section</w:t>
        </w:r>
      </w:hyperlink>
    </w:p>
    <w:p>
      <w:pPr>
        <w:pStyle w:val="ListParagraph"/>
        <w:numPr>
          <w:ilvl w:val="0"/>
          <w:numId w:val="2"/>
        </w:numPr>
      </w:pPr>
      <w:hyperlink w:history="true" r:id="R496bf5abef0247d0">
        <w:r>
          <w:rPr>
            <w:rStyle w:val="Hyperlink"/>
          </w:rPr>
          <w:t xml:space="preserve">Baby resuscitation method</w:t>
        </w:r>
      </w:hyperlink>
    </w:p>
    <w:p>
      <w:pPr>
        <w:pStyle w:val="ListParagraph"/>
        <w:numPr>
          <w:ilvl w:val="0"/>
          <w:numId w:val="2"/>
        </w:numPr>
      </w:pPr>
      <w:hyperlink w:history="true" r:id="R9d7653c755e946ee">
        <w:r>
          <w:rPr>
            <w:rStyle w:val="Hyperlink"/>
          </w:rPr>
          <w:t xml:space="preserve">Birth method</w:t>
        </w:r>
      </w:hyperlink>
    </w:p>
    <w:p>
      <w:pPr>
        <w:pStyle w:val="ListParagraph"/>
        <w:numPr>
          <w:ilvl w:val="0"/>
          <w:numId w:val="2"/>
        </w:numPr>
      </w:pPr>
      <w:hyperlink w:history="true" r:id="Rc250f122942d4bfe">
        <w:r>
          <w:rPr>
            <w:rStyle w:val="Hyperlink"/>
          </w:rPr>
          <w:t xml:space="preserve">Birth method</w:t>
        </w:r>
      </w:hyperlink>
    </w:p>
    <w:p>
      <w:pPr>
        <w:pStyle w:val="ListParagraph"/>
        <w:numPr>
          <w:ilvl w:val="0"/>
          <w:numId w:val="2"/>
        </w:numPr>
      </w:pPr>
      <w:hyperlink w:history="true" r:id="Rca56a05291014744">
        <w:r>
          <w:rPr>
            <w:rStyle w:val="Hyperlink"/>
          </w:rPr>
          <w:t xml:space="preserve">Birth order</w:t>
        </w:r>
      </w:hyperlink>
    </w:p>
    <w:p>
      <w:pPr>
        <w:pStyle w:val="ListParagraph"/>
        <w:numPr>
          <w:ilvl w:val="0"/>
          <w:numId w:val="2"/>
        </w:numPr>
      </w:pPr>
      <w:hyperlink w:history="true" r:id="R315a63056d3d40ac">
        <w:r>
          <w:rPr>
            <w:rStyle w:val="Hyperlink"/>
          </w:rPr>
          <w:t xml:space="preserve">Birth order</w:t>
        </w:r>
      </w:hyperlink>
    </w:p>
    <w:p>
      <w:pPr>
        <w:pStyle w:val="ListParagraph"/>
        <w:numPr>
          <w:ilvl w:val="0"/>
          <w:numId w:val="2"/>
        </w:numPr>
      </w:pPr>
      <w:hyperlink w:history="true" r:id="R5d3087c70c654ab5">
        <w:r>
          <w:rPr>
            <w:rStyle w:val="Hyperlink"/>
          </w:rPr>
          <w:t xml:space="preserve">Birth order</w:t>
        </w:r>
      </w:hyperlink>
    </w:p>
    <w:p>
      <w:pPr>
        <w:pStyle w:val="ListParagraph"/>
        <w:numPr>
          <w:ilvl w:val="0"/>
          <w:numId w:val="2"/>
        </w:numPr>
      </w:pPr>
      <w:hyperlink w:history="true" r:id="Refc6f0dbece94a30">
        <w:r>
          <w:rPr>
            <w:rStyle w:val="Hyperlink"/>
          </w:rPr>
          <w:t xml:space="preserve">Birth plurality</w:t>
        </w:r>
      </w:hyperlink>
    </w:p>
    <w:p>
      <w:pPr>
        <w:pStyle w:val="ListParagraph"/>
        <w:numPr>
          <w:ilvl w:val="0"/>
          <w:numId w:val="2"/>
        </w:numPr>
      </w:pPr>
      <w:hyperlink w:history="true" r:id="Rcbe25c4fe35e4143">
        <w:r>
          <w:rPr>
            <w:rStyle w:val="Hyperlink"/>
          </w:rPr>
          <w:t xml:space="preserve">Birth plurality</w:t>
        </w:r>
      </w:hyperlink>
    </w:p>
    <w:p>
      <w:pPr>
        <w:pStyle w:val="ListParagraph"/>
        <w:numPr>
          <w:ilvl w:val="0"/>
          <w:numId w:val="2"/>
        </w:numPr>
      </w:pPr>
      <w:hyperlink w:history="true" r:id="Re9f3fbbc92134311">
        <w:r>
          <w:rPr>
            <w:rStyle w:val="Hyperlink"/>
          </w:rPr>
          <w:t xml:space="preserve">Birth plurality</w:t>
        </w:r>
      </w:hyperlink>
    </w:p>
    <w:p>
      <w:pPr>
        <w:pStyle w:val="ListParagraph"/>
        <w:numPr>
          <w:ilvl w:val="0"/>
          <w:numId w:val="2"/>
        </w:numPr>
      </w:pPr>
      <w:hyperlink w:history="true" r:id="Rf358d78cf9014869">
        <w:r>
          <w:rPr>
            <w:rStyle w:val="Hyperlink"/>
          </w:rPr>
          <w:t xml:space="preserve">Birth presentation</w:t>
        </w:r>
      </w:hyperlink>
    </w:p>
    <w:p>
      <w:pPr>
        <w:pStyle w:val="ListParagraph"/>
        <w:numPr>
          <w:ilvl w:val="0"/>
          <w:numId w:val="2"/>
        </w:numPr>
      </w:pPr>
      <w:hyperlink w:history="true" r:id="R2b3d4693b73e4167">
        <w:r>
          <w:rPr>
            <w:rStyle w:val="Hyperlink"/>
          </w:rPr>
          <w:t xml:space="preserve">Birth status</w:t>
        </w:r>
      </w:hyperlink>
    </w:p>
    <w:p>
      <w:pPr>
        <w:pStyle w:val="ListParagraph"/>
        <w:numPr>
          <w:ilvl w:val="0"/>
          <w:numId w:val="2"/>
        </w:numPr>
      </w:pPr>
      <w:hyperlink w:history="true" r:id="R596c2b1bab5f4278">
        <w:r>
          <w:rPr>
            <w:rStyle w:val="Hyperlink"/>
          </w:rPr>
          <w:t xml:space="preserve">Birth status</w:t>
        </w:r>
      </w:hyperlink>
    </w:p>
    <w:p>
      <w:pPr>
        <w:pStyle w:val="ListParagraph"/>
        <w:numPr>
          <w:ilvl w:val="0"/>
          <w:numId w:val="2"/>
        </w:numPr>
      </w:pPr>
      <w:hyperlink w:history="true" r:id="Rc0a7ee6cb9424799">
        <w:r>
          <w:rPr>
            <w:rStyle w:val="Hyperlink"/>
          </w:rPr>
          <w:t xml:space="preserve">Blood transfusion due to primary postpartum haemorrhage indicator</w:t>
        </w:r>
      </w:hyperlink>
    </w:p>
    <w:p>
      <w:pPr>
        <w:pStyle w:val="ListParagraph"/>
        <w:numPr>
          <w:ilvl w:val="0"/>
          <w:numId w:val="2"/>
        </w:numPr>
      </w:pPr>
      <w:hyperlink w:history="true" r:id="R2ef5103010644424">
        <w:r>
          <w:rPr>
            <w:rStyle w:val="Hyperlink"/>
          </w:rPr>
          <w:t xml:space="preserve">Blood transfusion indicator</w:t>
        </w:r>
      </w:hyperlink>
    </w:p>
    <w:p>
      <w:pPr>
        <w:pStyle w:val="ListParagraph"/>
        <w:numPr>
          <w:ilvl w:val="0"/>
          <w:numId w:val="2"/>
        </w:numPr>
      </w:pPr>
      <w:hyperlink w:history="true" r:id="Rc4fa13e4595e4383">
        <w:r>
          <w:rPr>
            <w:rStyle w:val="Hyperlink"/>
          </w:rPr>
          <w:t xml:space="preserve">Caesarean delivery type</w:t>
        </w:r>
      </w:hyperlink>
    </w:p>
    <w:p>
      <w:pPr>
        <w:pStyle w:val="ListParagraph"/>
        <w:numPr>
          <w:ilvl w:val="0"/>
          <w:numId w:val="2"/>
        </w:numPr>
      </w:pPr>
      <w:hyperlink w:history="true" r:id="Rac2ef6977f8a49da">
        <w:r>
          <w:rPr>
            <w:rStyle w:val="Hyperlink"/>
          </w:rPr>
          <w:t xml:space="preserve">Caesarean urgency</w:t>
        </w:r>
      </w:hyperlink>
    </w:p>
    <w:p>
      <w:pPr>
        <w:pStyle w:val="ListParagraph"/>
        <w:numPr>
          <w:ilvl w:val="0"/>
          <w:numId w:val="2"/>
        </w:numPr>
      </w:pPr>
      <w:hyperlink w:history="true" r:id="Reb4d86d8c36a49c2">
        <w:r>
          <w:rPr>
            <w:rStyle w:val="Hyperlink"/>
          </w:rPr>
          <w:t xml:space="preserve">Delivery method</w:t>
        </w:r>
      </w:hyperlink>
    </w:p>
    <w:p>
      <w:pPr>
        <w:pStyle w:val="ListParagraph"/>
        <w:numPr>
          <w:ilvl w:val="0"/>
          <w:numId w:val="2"/>
        </w:numPr>
      </w:pPr>
      <w:hyperlink w:history="true" r:id="Rcc77ae5078414dfe">
        <w:r>
          <w:rPr>
            <w:rStyle w:val="Hyperlink"/>
          </w:rPr>
          <w:t xml:space="preserve">Estimated blood loss indicating primary postpartum haemorrhage</w:t>
        </w:r>
      </w:hyperlink>
    </w:p>
    <w:p>
      <w:pPr>
        <w:pStyle w:val="ListParagraph"/>
        <w:numPr>
          <w:ilvl w:val="0"/>
          <w:numId w:val="2"/>
        </w:numPr>
      </w:pPr>
      <w:hyperlink w:history="true" r:id="R1d10af18f1f44e66">
        <w:r>
          <w:rPr>
            <w:rStyle w:val="Hyperlink"/>
          </w:rPr>
          <w:t xml:space="preserve">Labour augmentation type</w:t>
        </w:r>
      </w:hyperlink>
    </w:p>
    <w:p>
      <w:pPr>
        <w:pStyle w:val="ListParagraph"/>
        <w:numPr>
          <w:ilvl w:val="0"/>
          <w:numId w:val="2"/>
        </w:numPr>
      </w:pPr>
      <w:hyperlink w:history="true" r:id="Rea5d29214e0a42bb">
        <w:r>
          <w:rPr>
            <w:rStyle w:val="Hyperlink"/>
          </w:rPr>
          <w:t xml:space="preserve">Labour induction method</w:t>
        </w:r>
      </w:hyperlink>
    </w:p>
    <w:p>
      <w:pPr>
        <w:pStyle w:val="ListParagraph"/>
        <w:numPr>
          <w:ilvl w:val="0"/>
          <w:numId w:val="2"/>
        </w:numPr>
      </w:pPr>
      <w:hyperlink w:history="true" r:id="Rbdfa6c4df17a4544">
        <w:r>
          <w:rPr>
            <w:rStyle w:val="Hyperlink"/>
          </w:rPr>
          <w:t xml:space="preserve">Labour induction type</w:t>
        </w:r>
      </w:hyperlink>
    </w:p>
    <w:p>
      <w:pPr>
        <w:pStyle w:val="ListParagraph"/>
        <w:numPr>
          <w:ilvl w:val="0"/>
          <w:numId w:val="2"/>
        </w:numPr>
      </w:pPr>
      <w:hyperlink w:history="true" r:id="R61c9196d14f94f78">
        <w:r>
          <w:rPr>
            <w:rStyle w:val="Hyperlink"/>
          </w:rPr>
          <w:t xml:space="preserve">Labour onset type</w:t>
        </w:r>
      </w:hyperlink>
    </w:p>
    <w:p>
      <w:pPr>
        <w:pStyle w:val="ListParagraph"/>
        <w:numPr>
          <w:ilvl w:val="0"/>
          <w:numId w:val="2"/>
        </w:numPr>
      </w:pPr>
      <w:hyperlink w:history="true" r:id="R18943ee921b0464d">
        <w:r>
          <w:rPr>
            <w:rStyle w:val="Hyperlink"/>
          </w:rPr>
          <w:t xml:space="preserve">Last birth method</w:t>
        </w:r>
      </w:hyperlink>
    </w:p>
    <w:p>
      <w:pPr>
        <w:pStyle w:val="ListParagraph"/>
        <w:numPr>
          <w:ilvl w:val="0"/>
          <w:numId w:val="2"/>
        </w:numPr>
      </w:pPr>
      <w:hyperlink w:history="true" r:id="R4b14c79d17b94e0d">
        <w:r>
          <w:rPr>
            <w:rStyle w:val="Hyperlink"/>
          </w:rPr>
          <w:t xml:space="preserve">Main indication for caesarean section</w:t>
        </w:r>
      </w:hyperlink>
    </w:p>
    <w:p>
      <w:pPr>
        <w:pStyle w:val="ListParagraph"/>
        <w:numPr>
          <w:ilvl w:val="0"/>
          <w:numId w:val="2"/>
        </w:numPr>
      </w:pPr>
      <w:hyperlink w:history="true" r:id="R4f05a74931c6479a">
        <w:r>
          <w:rPr>
            <w:rStyle w:val="Hyperlink"/>
          </w:rPr>
          <w:t xml:space="preserve">Main indication for caesarean section</w:t>
        </w:r>
      </w:hyperlink>
    </w:p>
    <w:p>
      <w:pPr>
        <w:pStyle w:val="ListParagraph"/>
        <w:numPr>
          <w:ilvl w:val="0"/>
          <w:numId w:val="2"/>
        </w:numPr>
      </w:pPr>
      <w:hyperlink w:history="true" r:id="R58a2ad1d1a804ca2">
        <w:r>
          <w:rPr>
            <w:rStyle w:val="Hyperlink"/>
          </w:rPr>
          <w:t xml:space="preserve">Main indication for induction of labour</w:t>
        </w:r>
      </w:hyperlink>
    </w:p>
    <w:p>
      <w:pPr>
        <w:pStyle w:val="ListParagraph"/>
        <w:numPr>
          <w:ilvl w:val="0"/>
          <w:numId w:val="2"/>
        </w:numPr>
      </w:pPr>
      <w:hyperlink w:history="true" r:id="Rb4e733af387a43b3">
        <w:r>
          <w:rPr>
            <w:rStyle w:val="Hyperlink"/>
          </w:rPr>
          <w:t xml:space="preserve">Number of times given birth </w:t>
        </w:r>
      </w:hyperlink>
    </w:p>
    <w:p>
      <w:pPr>
        <w:pStyle w:val="ListParagraph"/>
        <w:numPr>
          <w:ilvl w:val="0"/>
          <w:numId w:val="2"/>
        </w:numPr>
      </w:pPr>
      <w:hyperlink w:history="true" r:id="Rddd5ba0ea751473e">
        <w:r>
          <w:rPr>
            <w:rStyle w:val="Hyperlink"/>
          </w:rPr>
          <w:t xml:space="preserve">Postpartum perineal status</w:t>
        </w:r>
      </w:hyperlink>
    </w:p>
    <w:p>
      <w:pPr>
        <w:pStyle w:val="ListParagraph"/>
        <w:numPr>
          <w:ilvl w:val="0"/>
          <w:numId w:val="2"/>
        </w:numPr>
      </w:pPr>
      <w:hyperlink w:history="true" r:id="R24b10dc7d6914085">
        <w:r>
          <w:rPr>
            <w:rStyle w:val="Hyperlink"/>
          </w:rPr>
          <w:t xml:space="preserve">Pregnancy completion date</w:t>
        </w:r>
      </w:hyperlink>
    </w:p>
    <w:p>
      <w:pPr>
        <w:pStyle w:val="ListParagraph"/>
        <w:numPr>
          <w:ilvl w:val="0"/>
          <w:numId w:val="2"/>
        </w:numPr>
      </w:pPr>
      <w:hyperlink w:history="true" r:id="Re4ea9b69cd014ef7">
        <w:r>
          <w:rPr>
            <w:rStyle w:val="Hyperlink"/>
          </w:rPr>
          <w:t xml:space="preserve">Pregnancy outcome</w:t>
        </w:r>
      </w:hyperlink>
    </w:p>
    <w:p>
      <w:pPr>
        <w:pStyle w:val="ListParagraph"/>
        <w:numPr>
          <w:ilvl w:val="0"/>
          <w:numId w:val="2"/>
        </w:numPr>
      </w:pPr>
      <w:hyperlink w:history="true" r:id="Rb4c6a1609e7a4891">
        <w:r>
          <w:rPr>
            <w:rStyle w:val="Hyperlink"/>
          </w:rPr>
          <w:t xml:space="preserve">Pregnancy outcome indicator</w:t>
        </w:r>
      </w:hyperlink>
    </w:p>
    <w:p>
      <w:pPr>
        <w:pStyle w:val="ListParagraph"/>
        <w:numPr>
          <w:ilvl w:val="0"/>
          <w:numId w:val="2"/>
        </w:numPr>
      </w:pPr>
      <w:hyperlink w:history="true" r:id="R64933185c3444be3">
        <w:r>
          <w:rPr>
            <w:rStyle w:val="Hyperlink"/>
          </w:rPr>
          <w:t xml:space="preserve">Pregnancy plurality</w:t>
        </w:r>
      </w:hyperlink>
    </w:p>
    <w:p>
      <w:pPr>
        <w:pStyle w:val="ListParagraph"/>
        <w:numPr>
          <w:ilvl w:val="0"/>
          <w:numId w:val="2"/>
        </w:numPr>
      </w:pPr>
      <w:hyperlink w:history="true" r:id="R429cca068c34426a">
        <w:r>
          <w:rPr>
            <w:rStyle w:val="Hyperlink"/>
          </w:rPr>
          <w:t xml:space="preserve">Primary postpartum haemorrhage indicator</w:t>
        </w:r>
      </w:hyperlink>
    </w:p>
    <w:p>
      <w:pPr>
        <w:pStyle w:val="ListParagraph"/>
        <w:numPr>
          <w:ilvl w:val="0"/>
          <w:numId w:val="2"/>
        </w:numPr>
      </w:pPr>
      <w:hyperlink w:history="true" r:id="Rccc8c4181762456e">
        <w:r>
          <w:rPr>
            <w:rStyle w:val="Hyperlink"/>
          </w:rPr>
          <w:t xml:space="preserve">Principal accoucheur</w:t>
        </w:r>
      </w:hyperlink>
    </w:p>
    <w:p>
      <w:pPr>
        <w:pStyle w:val="ListParagraph"/>
        <w:numPr>
          <w:ilvl w:val="0"/>
          <w:numId w:val="2"/>
        </w:numPr>
      </w:pPr>
      <w:hyperlink w:history="true" r:id="R2bd8a486d3204d45">
        <w:r>
          <w:rPr>
            <w:rStyle w:val="Hyperlink"/>
          </w:rPr>
          <w:t xml:space="preserve">Unborn child status</w:t>
        </w:r>
      </w:hyperlink>
    </w:p>
    <w:p>
      <w:r>
        <w:br/>
      </w:r>
      <w:r>
        <w:br/>
      </w:r>
    </w:p>
    <w:sectPr>
      <w:footerReference xmlns:r="http://schemas.openxmlformats.org/officeDocument/2006/relationships" w:type="default" r:id="R806cdba5416c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c04291f08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cdba5416c4d30" /><Relationship Type="http://schemas.openxmlformats.org/officeDocument/2006/relationships/header" Target="/word/header1.xml" Id="R2278c75ac6d144d4" /><Relationship Type="http://schemas.openxmlformats.org/officeDocument/2006/relationships/settings" Target="/word/settings.xml" Id="R97e5a7a2dc604214" /><Relationship Type="http://schemas.openxmlformats.org/officeDocument/2006/relationships/styles" Target="/word/styles.xml" Id="Ra6bdfcd6221f47a6" /><Relationship Type="http://schemas.openxmlformats.org/officeDocument/2006/relationships/numbering" Target="/word/numbering.xml" Id="Re3ff7062e4444c20" /><Relationship Type="http://schemas.openxmlformats.org/officeDocument/2006/relationships/hyperlink" Target="https://meteor.aihw.gov.au/content/587052" TargetMode="External" Id="R25de4983bf464c71" /><Relationship Type="http://schemas.openxmlformats.org/officeDocument/2006/relationships/hyperlink" Target="https://meteor.aihw.gov.au/content/573645" TargetMode="External" Id="R340388058b064a16" /><Relationship Type="http://schemas.openxmlformats.org/officeDocument/2006/relationships/hyperlink" Target="https://meteor.aihw.gov.au/content/531853" TargetMode="External" Id="Rd7990edf70154756" /><Relationship Type="http://schemas.openxmlformats.org/officeDocument/2006/relationships/hyperlink" Target="https://meteor.aihw.gov.au/content/269026" TargetMode="External" Id="R496bf5abef0247d0" /><Relationship Type="http://schemas.openxmlformats.org/officeDocument/2006/relationships/hyperlink" Target="https://meteor.aihw.gov.au/content/695364" TargetMode="External" Id="R9d7653c755e946ee" /><Relationship Type="http://schemas.openxmlformats.org/officeDocument/2006/relationships/hyperlink" Target="https://meteor.aihw.gov.au/content/337674" TargetMode="External" Id="Rc250f122942d4bfe" /><Relationship Type="http://schemas.openxmlformats.org/officeDocument/2006/relationships/hyperlink" Target="https://meteor.aihw.gov.au/content/269038" TargetMode="External" Id="Rca56a05291014744" /><Relationship Type="http://schemas.openxmlformats.org/officeDocument/2006/relationships/hyperlink" Target="https://meteor.aihw.gov.au/content/669739" TargetMode="External" Id="R315a63056d3d40ac" /><Relationship Type="http://schemas.openxmlformats.org/officeDocument/2006/relationships/hyperlink" Target="https://meteor.aihw.gov.au/content/645657" TargetMode="External" Id="R5d3087c70c654ab5" /><Relationship Type="http://schemas.openxmlformats.org/officeDocument/2006/relationships/hyperlink" Target="https://meteor.aihw.gov.au/content/695298" TargetMode="External" Id="Refc6f0dbece94a30" /><Relationship Type="http://schemas.openxmlformats.org/officeDocument/2006/relationships/hyperlink" Target="https://meteor.aihw.gov.au/content/269039" TargetMode="External" Id="Rcbe25c4fe35e4143" /><Relationship Type="http://schemas.openxmlformats.org/officeDocument/2006/relationships/hyperlink" Target="https://meteor.aihw.gov.au/content/669966" TargetMode="External" Id="Re9f3fbbc92134311" /><Relationship Type="http://schemas.openxmlformats.org/officeDocument/2006/relationships/hyperlink" Target="https://meteor.aihw.gov.au/content/269062" TargetMode="External" Id="Rf358d78cf9014869" /><Relationship Type="http://schemas.openxmlformats.org/officeDocument/2006/relationships/hyperlink" Target="https://meteor.aihw.gov.au/content/269064" TargetMode="External" Id="R2b3d4693b73e4167" /><Relationship Type="http://schemas.openxmlformats.org/officeDocument/2006/relationships/hyperlink" Target="https://meteor.aihw.gov.au/content/695428" TargetMode="External" Id="R596c2b1bab5f4278" /><Relationship Type="http://schemas.openxmlformats.org/officeDocument/2006/relationships/hyperlink" Target="https://meteor.aihw.gov.au/content/522206" TargetMode="External" Id="Rc0a7ee6cb9424799" /><Relationship Type="http://schemas.openxmlformats.org/officeDocument/2006/relationships/hyperlink" Target="https://meteor.aihw.gov.au/content/749954" TargetMode="External" Id="R2ef5103010644424" /><Relationship Type="http://schemas.openxmlformats.org/officeDocument/2006/relationships/hyperlink" Target="https://meteor.aihw.gov.au/content/786255" TargetMode="External" Id="Rc4fa13e4595e4383" /><Relationship Type="http://schemas.openxmlformats.org/officeDocument/2006/relationships/hyperlink" Target="https://meteor.aihw.gov.au/content/786223" TargetMode="External" Id="Rac2ef6977f8a49da" /><Relationship Type="http://schemas.openxmlformats.org/officeDocument/2006/relationships/hyperlink" Target="https://meteor.aihw.gov.au/content/269083" TargetMode="External" Id="Reb4d86d8c36a49c2" /><Relationship Type="http://schemas.openxmlformats.org/officeDocument/2006/relationships/hyperlink" Target="https://meteor.aihw.gov.au/content/524208" TargetMode="External" Id="Rcc77ae5078414dfe" /><Relationship Type="http://schemas.openxmlformats.org/officeDocument/2006/relationships/hyperlink" Target="https://meteor.aihw.gov.au/content/269084" TargetMode="External" Id="R1d10af18f1f44e66" /><Relationship Type="http://schemas.openxmlformats.org/officeDocument/2006/relationships/hyperlink" Target="https://meteor.aihw.gov.au/content/695349" TargetMode="External" Id="Rea5d29214e0a42bb" /><Relationship Type="http://schemas.openxmlformats.org/officeDocument/2006/relationships/hyperlink" Target="https://meteor.aihw.gov.au/content/269085" TargetMode="External" Id="Rbdfa6c4df17a4544" /><Relationship Type="http://schemas.openxmlformats.org/officeDocument/2006/relationships/hyperlink" Target="https://meteor.aihw.gov.au/content/269058" TargetMode="External" Id="R61c9196d14f94f78" /><Relationship Type="http://schemas.openxmlformats.org/officeDocument/2006/relationships/hyperlink" Target="https://meteor.aihw.gov.au/content/785968" TargetMode="External" Id="R18943ee921b0464d" /><Relationship Type="http://schemas.openxmlformats.org/officeDocument/2006/relationships/hyperlink" Target="https://meteor.aihw.gov.au/content/516634" TargetMode="External" Id="R4b14c79d17b94e0d" /><Relationship Type="http://schemas.openxmlformats.org/officeDocument/2006/relationships/hyperlink" Target="https://meteor.aihw.gov.au/content/589376" TargetMode="External" Id="R4f05a74931c6479a" /><Relationship Type="http://schemas.openxmlformats.org/officeDocument/2006/relationships/hyperlink" Target="https://meteor.aihw.gov.au/content/569585" TargetMode="External" Id="R58a2ad1d1a804ca2" /><Relationship Type="http://schemas.openxmlformats.org/officeDocument/2006/relationships/hyperlink" Target="https://meteor.aihw.gov.au/content/768896" TargetMode="External" Id="Rb4e733af387a43b3" /><Relationship Type="http://schemas.openxmlformats.org/officeDocument/2006/relationships/hyperlink" Target="https://meteor.aihw.gov.au/content/269054" TargetMode="External" Id="Rddd5ba0ea751473e" /><Relationship Type="http://schemas.openxmlformats.org/officeDocument/2006/relationships/hyperlink" Target="https://meteor.aihw.gov.au/content/269257" TargetMode="External" Id="R24b10dc7d6914085" /><Relationship Type="http://schemas.openxmlformats.org/officeDocument/2006/relationships/hyperlink" Target="https://meteor.aihw.gov.au/content/269049" TargetMode="External" Id="Re4ea9b69cd014ef7" /><Relationship Type="http://schemas.openxmlformats.org/officeDocument/2006/relationships/hyperlink" Target="https://meteor.aihw.gov.au/content/593393" TargetMode="External" Id="Rb4c6a1609e7a4891" /><Relationship Type="http://schemas.openxmlformats.org/officeDocument/2006/relationships/hyperlink" Target="https://meteor.aihw.gov.au/content/357483" TargetMode="External" Id="R64933185c3444be3" /><Relationship Type="http://schemas.openxmlformats.org/officeDocument/2006/relationships/hyperlink" Target="https://meteor.aihw.gov.au/content/504953" TargetMode="External" Id="R429cca068c34426a" /><Relationship Type="http://schemas.openxmlformats.org/officeDocument/2006/relationships/hyperlink" Target="https://meteor.aihw.gov.au/content/786514" TargetMode="External" Id="Rccc8c4181762456e" /><Relationship Type="http://schemas.openxmlformats.org/officeDocument/2006/relationships/hyperlink" Target="https://meteor.aihw.gov.au/content/316507" TargetMode="External" Id="R2bd8a486d3204d45" /></Relationships>
</file>

<file path=word/_rels/header1.xml.rels>&#65279;<?xml version="1.0" encoding="utf-8"?><Relationships xmlns="http://schemas.openxmlformats.org/package/2006/relationships"><Relationship Type="http://schemas.openxmlformats.org/officeDocument/2006/relationships/image" Target="/media/image.png" Id="R23ec04291f084899" /></Relationships>
</file>