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87cd97d934bd8" /></Relationships>
</file>

<file path=word/document.xml><?xml version="1.0" encoding="utf-8"?>
<w:document xmlns:r="http://schemas.openxmlformats.org/officeDocument/2006/relationships" xmlns:w="http://schemas.openxmlformats.org/wordprocessingml/2006/main">
  <w:body>
    <w:p>
      <w:pPr>
        <w:pStyle w:val="Title"/>
      </w:pPr>
      <w:r>
        <w:t>Proficiency in spoken English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4d6c56a3e443e7">
              <w:r>
                <w:rPr>
                  <w:rStyle w:val="Hyperlink"/>
                  <w:color w:val="244061"/>
                </w:rPr>
                <w:t xml:space="preserve">Health</w:t>
              </w:r>
            </w:hyperlink>
            <w:r>
              <w:rPr>
                <w:rStyle w:val="row-content"/>
                <w:color w:val="244061"/>
              </w:rPr>
              <w:t xml:space="preserve">, Standard 01/03/2005</w:t>
            </w:r>
          </w:p>
          <w:p>
            <w:pPr>
              <w:spacing w:before="0" w:after="0"/>
            </w:pPr>
            <w:hyperlink w:history="true" r:id="R7cbeccf73ef544b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d858ed4694c44f9">
              <w:r>
                <w:rPr>
                  <w:rStyle w:val="Hyperlink"/>
                  <w:color w:val="244061"/>
                </w:rPr>
                <w:t xml:space="preserve">Housing assistance</w:t>
              </w:r>
            </w:hyperlink>
            <w:r>
              <w:rPr>
                <w:rStyle w:val="row-content"/>
                <w:color w:val="244061"/>
              </w:rPr>
              <w:t xml:space="preserve">, Standard 10/02/2006</w:t>
            </w:r>
          </w:p>
          <w:p>
            <w:pPr>
              <w:spacing w:before="0" w:after="0"/>
            </w:pPr>
            <w:hyperlink w:history="true" r:id="R71d47c6e81bc493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ability to speak English.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 (persons under 5 years of age or who speak only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 (persons under 5 years of age or who speak only English)</w:t>
            </w:r>
          </w:p>
          <w:p>
            <w:pPr>
              <w:spacing w:after="160"/>
            </w:pPr>
            <w:r>
              <w:rPr>
                <w:rStyle w:val="row-content-rich-text"/>
              </w:rPr>
              <w:t xml:space="preserve">Not applicable, is to be used for people under 5 year of age and people who speak only English.</w:t>
            </w:r>
          </w:p>
          <w:p>
            <w:pPr>
              <w:spacing w:after="160"/>
            </w:pPr>
            <w:r>
              <w:rPr>
                <w:rStyle w:val="row-content-rich-text"/>
              </w:rPr>
              <w:t xml:space="preserve">CODE 9     Not stated/inadequately described</w:t>
            </w:r>
          </w:p>
          <w:p>
            <w:pPr/>
            <w:r>
              <w:rPr>
                <w:rStyle w:val="row-content-rich-text"/>
              </w:rPr>
              <w:t xml:space="preserve">Not stated/inadequately described,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advises that the most useful information provided by this metadata item is in the distinction between the two category groups of Very well/Well and Not well/Not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for Statistics on Cultural and Language Diversity 1999. Cat. no. 1289.0.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cd837a18b144c4">
              <w:r>
                <w:rPr>
                  <w:rStyle w:val="Hyperlink"/>
                </w:rPr>
                <w:t xml:space="preserve">Proficiency in spoken English code N</w:t>
              </w:r>
            </w:hyperlink>
          </w:p>
          <w:p>
            <w:pPr>
              <w:pStyle w:val="registration-status"/>
              <w:spacing w:before="0" w:after="0"/>
            </w:pPr>
            <w:hyperlink w:history="true" r:id="R2363b632e80d4bd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dec22f9c894500">
              <w:r>
                <w:rPr>
                  <w:rStyle w:val="Hyperlink"/>
                </w:rPr>
                <w:t xml:space="preserve">Person—proficiency in spoken English, code N</w:t>
              </w:r>
            </w:hyperlink>
          </w:p>
          <w:p>
            <w:pPr>
              <w:pStyle w:val="registration-status"/>
              <w:spacing w:before="0" w:after="0"/>
            </w:pPr>
            <w:hyperlink w:history="true" r:id="Ra67dd0b03c8a404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5a3a87bb0bd476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f0b8470ebb743c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0a266d69f1b4d0a">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4ed1d870a7d1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451ee93af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1d870a7d142b8" /><Relationship Type="http://schemas.openxmlformats.org/officeDocument/2006/relationships/header" Target="/word/header1.xml" Id="R23fea65da1d545f9" /><Relationship Type="http://schemas.openxmlformats.org/officeDocument/2006/relationships/settings" Target="/word/settings.xml" Id="R022cbee9f5ab4162" /><Relationship Type="http://schemas.openxmlformats.org/officeDocument/2006/relationships/styles" Target="/word/styles.xml" Id="R14e32dc418d94a48" /><Relationship Type="http://schemas.openxmlformats.org/officeDocument/2006/relationships/hyperlink" Target="https://meteor.aihw.gov.au/RegistrationAuthority/12" TargetMode="External" Id="R9b4d6c56a3e443e7" /><Relationship Type="http://schemas.openxmlformats.org/officeDocument/2006/relationships/hyperlink" Target="https://meteor.aihw.gov.au/RegistrationAuthority/1" TargetMode="External" Id="R7cbeccf73ef544b0" /><Relationship Type="http://schemas.openxmlformats.org/officeDocument/2006/relationships/hyperlink" Target="https://meteor.aihw.gov.au/RegistrationAuthority/11" TargetMode="External" Id="Rbd858ed4694c44f9" /><Relationship Type="http://schemas.openxmlformats.org/officeDocument/2006/relationships/hyperlink" Target="https://meteor.aihw.gov.au/RegistrationAuthority/16" TargetMode="External" Id="R71d47c6e81bc4939" /><Relationship Type="http://schemas.openxmlformats.org/officeDocument/2006/relationships/hyperlink" Target="https://meteor.aihw.gov.au/content/695979" TargetMode="External" Id="R62cd837a18b144c4" /><Relationship Type="http://schemas.openxmlformats.org/officeDocument/2006/relationships/hyperlink" Target="https://meteor.aihw.gov.au/RegistrationAuthority/14" TargetMode="External" Id="R2363b632e80d4bdc" /><Relationship Type="http://schemas.openxmlformats.org/officeDocument/2006/relationships/hyperlink" Target="https://meteor.aihw.gov.au/content/270203" TargetMode="External" Id="Recdec22f9c894500" /><Relationship Type="http://schemas.openxmlformats.org/officeDocument/2006/relationships/hyperlink" Target="https://meteor.aihw.gov.au/RegistrationAuthority/1" TargetMode="External" Id="Ra67dd0b03c8a404b" /><Relationship Type="http://schemas.openxmlformats.org/officeDocument/2006/relationships/hyperlink" Target="https://meteor.aihw.gov.au/RegistrationAuthority/16" TargetMode="External" Id="Rf5a3a87bb0bd476d" /><Relationship Type="http://schemas.openxmlformats.org/officeDocument/2006/relationships/hyperlink" Target="https://meteor.aihw.gov.au/RegistrationAuthority/12" TargetMode="External" Id="Ref0b8470ebb743ce" /><Relationship Type="http://schemas.openxmlformats.org/officeDocument/2006/relationships/hyperlink" Target="https://meteor.aihw.gov.au/RegistrationAuthority/11" TargetMode="External" Id="Rd0a266d69f1b4d0a" /></Relationships>
</file>

<file path=word/_rels/header1.xml.rels>&#65279;<?xml version="1.0" encoding="utf-8"?><Relationships xmlns="http://schemas.openxmlformats.org/package/2006/relationships"><Relationship Type="http://schemas.openxmlformats.org/officeDocument/2006/relationships/image" Target="/media/image.png" Id="R910451ee93af41ca" /></Relationships>
</file>