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aef7ca43343cb"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identifier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identifier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b35392870479c">
              <w:r>
                <w:rPr>
                  <w:rStyle w:val="Hyperlink"/>
                  <w:color w:val="244061"/>
                </w:rPr>
                <w:t xml:space="preserve">Health</w:t>
              </w:r>
            </w:hyperlink>
            <w:r>
              <w:rPr>
                <w:rStyle w:val="row-content"/>
                <w:color w:val="244061"/>
              </w:rPr>
              <w:t xml:space="preserve">, Standard 01/03/2005</w:t>
            </w:r>
          </w:p>
          <w:p>
            <w:pPr>
              <w:spacing w:before="0" w:after="0"/>
            </w:pPr>
            <w:hyperlink w:history="true" r:id="R6a22b18fc27a41e0">
              <w:r>
                <w:rPr>
                  <w:rStyle w:val="Hyperlink"/>
                  <w:color w:val="244061"/>
                </w:rPr>
                <w:t xml:space="preserve">Community Services (retired)</w:t>
              </w:r>
            </w:hyperlink>
            <w:r>
              <w:rPr>
                <w:rStyle w:val="row-content"/>
                <w:color w:val="244061"/>
              </w:rPr>
              <w:t xml:space="preserve">, Recorded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identifies a Centrelink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574abe3f4c4712">
              <w:r>
                <w:rPr>
                  <w:rStyle w:val="Hyperlink"/>
                </w:rPr>
                <w:t xml:space="preserve">Centrelink customer reference number identifier N(9)A</w:t>
              </w:r>
            </w:hyperlink>
          </w:p>
          <w:p>
            <w:pPr>
              <w:pStyle w:val="registration-status"/>
              <w:spacing w:before="0" w:after="0"/>
            </w:pPr>
            <w:hyperlink w:history="true" r:id="R1f08c71192cc4118">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9fd1345228174c7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f6f600d1ecd4db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3c3c5aae6e4920">
              <w:r>
                <w:rPr>
                  <w:rStyle w:val="Hyperlink"/>
                </w:rPr>
                <w:t xml:space="preserve">Person—government funding identifier, Centrelink customer reference number {N(9)A}</w:t>
              </w:r>
            </w:hyperlink>
          </w:p>
          <w:p>
            <w:pPr>
              <w:pStyle w:val="registration-status"/>
              <w:spacing w:before="0" w:after="0"/>
            </w:pPr>
            <w:hyperlink w:history="true" r:id="R2c70dc502c7741b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016dddc802a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4e8b0699c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6dddc802a440d" /><Relationship Type="http://schemas.openxmlformats.org/officeDocument/2006/relationships/header" Target="/word/header1.xml" Id="Rbfc184dc96614252" /><Relationship Type="http://schemas.openxmlformats.org/officeDocument/2006/relationships/settings" Target="/word/settings.xml" Id="Reb157eddbd694d49" /><Relationship Type="http://schemas.openxmlformats.org/officeDocument/2006/relationships/styles" Target="/word/styles.xml" Id="Rb4101a387ed34b9d" /><Relationship Type="http://schemas.openxmlformats.org/officeDocument/2006/relationships/hyperlink" Target="https://meteor.aihw.gov.au/RegistrationAuthority/12" TargetMode="External" Id="R7feb35392870479c" /><Relationship Type="http://schemas.openxmlformats.org/officeDocument/2006/relationships/hyperlink" Target="https://meteor.aihw.gov.au/RegistrationAuthority/1" TargetMode="External" Id="R6a22b18fc27a41e0" /><Relationship Type="http://schemas.openxmlformats.org/officeDocument/2006/relationships/hyperlink" Target="https://meteor.aihw.gov.au/content/369276" TargetMode="External" Id="R77574abe3f4c4712" /><Relationship Type="http://schemas.openxmlformats.org/officeDocument/2006/relationships/hyperlink" Target="https://meteor.aihw.gov.au/RegistrationAuthority/1" TargetMode="External" Id="R1f08c71192cc4118" /><Relationship Type="http://schemas.openxmlformats.org/officeDocument/2006/relationships/hyperlink" Target="https://meteor.aihw.gov.au/RegistrationAuthority/14" TargetMode="External" Id="R9fd1345228174c79" /><Relationship Type="http://schemas.openxmlformats.org/officeDocument/2006/relationships/hyperlink" Target="https://meteor.aihw.gov.au/RegistrationAuthority/11" TargetMode="External" Id="Rdf6f600d1ecd4dbd" /><Relationship Type="http://schemas.openxmlformats.org/officeDocument/2006/relationships/hyperlink" Target="https://meteor.aihw.gov.au/content/270098" TargetMode="External" Id="R8f3c3c5aae6e4920" /><Relationship Type="http://schemas.openxmlformats.org/officeDocument/2006/relationships/hyperlink" Target="https://meteor.aihw.gov.au/RegistrationAuthority/12" TargetMode="External" Id="R2c70dc502c7741b1" /></Relationships>
</file>

<file path=word/_rels/header1.xml.rels>&#65279;<?xml version="1.0" encoding="utf-8"?><Relationships xmlns="http://schemas.openxmlformats.org/package/2006/relationships"><Relationship Type="http://schemas.openxmlformats.org/officeDocument/2006/relationships/image" Target="/media/image.png" Id="R5bc4e8b0699c43d0" /></Relationships>
</file>