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12a2ffa724792"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740f4d91e46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a89440c9a541a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454babc74d44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c332224bde4b6b">
              <w:r>
                <w:rPr>
                  <w:rStyle w:val="Hyperlink"/>
                </w:rPr>
                <w:t xml:space="preserve">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to provide specialised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be6c351aa5419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2fb7345abe4bdc">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b31b13846b614493">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bf63d2aa1fc94305">
              <w:r>
                <w:rPr>
                  <w:rStyle w:val="Hyperlink"/>
                </w:rPr>
                <w:t xml:space="preserve">Establishment—acute spinal cord injury unit indicator </w:t>
              </w:r>
            </w:hyperlink>
          </w:p>
          <w:p>
            <w:pPr>
              <w:spacing w:before="0" w:after="0"/>
            </w:pPr>
            <w:r>
              <w:rPr>
                <w:rStyle w:val="row-content"/>
                <w:color w:val="244061"/>
              </w:rPr>
              <w:t xml:space="preserve">       </w:t>
            </w:r>
            <w:hyperlink w:history="true" r:id="R3a6b3a7ab4be4370">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04bbe7fa5f774f91">
              <w:r>
                <w:rPr>
                  <w:rStyle w:val="Hyperlink"/>
                </w:rPr>
                <w:t xml:space="preserve">Establishment—alcohol and drug unit indicator </w:t>
              </w:r>
            </w:hyperlink>
          </w:p>
          <w:p>
            <w:pPr>
              <w:spacing w:before="0" w:after="0"/>
            </w:pPr>
            <w:r>
              <w:rPr>
                <w:rStyle w:val="row-content"/>
                <w:color w:val="244061"/>
              </w:rPr>
              <w:t xml:space="preserve">       </w:t>
            </w:r>
            <w:hyperlink w:history="true" r:id="R3357b6f0a9504600">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eeaa1e0dd74e4c10">
              <w:r>
                <w:rPr>
                  <w:rStyle w:val="Hyperlink"/>
                </w:rPr>
                <w:t xml:space="preserve">Establishment—bone marrow transplantation unit indicator </w:t>
              </w:r>
            </w:hyperlink>
          </w:p>
          <w:p>
            <w:pPr>
              <w:spacing w:before="0" w:after="0"/>
            </w:pPr>
            <w:r>
              <w:rPr>
                <w:rStyle w:val="row-content"/>
                <w:color w:val="244061"/>
              </w:rPr>
              <w:t xml:space="preserve">       </w:t>
            </w:r>
            <w:hyperlink w:history="true" r:id="R6c54f4f849784dd9">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28d2fa7591db4a8f">
              <w:r>
                <w:rPr>
                  <w:rStyle w:val="Hyperlink"/>
                </w:rPr>
                <w:t xml:space="preserve">Establishment—burns unit level III indicator </w:t>
              </w:r>
            </w:hyperlink>
          </w:p>
          <w:p>
            <w:pPr>
              <w:spacing w:before="0" w:after="0"/>
            </w:pPr>
            <w:r>
              <w:rPr>
                <w:rStyle w:val="row-content"/>
                <w:color w:val="244061"/>
              </w:rPr>
              <w:t xml:space="preserve">       </w:t>
            </w:r>
            <w:hyperlink w:history="true" r:id="R75210ee8de624b04">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3d6073d487b349cf">
              <w:r>
                <w:rPr>
                  <w:rStyle w:val="Hyperlink"/>
                </w:rPr>
                <w:t xml:space="preserve">Establishment—cardiac surgery unit indicator </w:t>
              </w:r>
            </w:hyperlink>
          </w:p>
          <w:p>
            <w:pPr>
              <w:spacing w:before="0" w:after="0"/>
            </w:pPr>
            <w:r>
              <w:rPr>
                <w:rStyle w:val="row-content"/>
                <w:color w:val="244061"/>
              </w:rPr>
              <w:t xml:space="preserve">       </w:t>
            </w:r>
            <w:hyperlink w:history="true" r:id="R2501773475b14e7a">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5f0aee65401b4107">
              <w:r>
                <w:rPr>
                  <w:rStyle w:val="Hyperlink"/>
                </w:rPr>
                <w:t xml:space="preserve">Establishment—clinical genetics unit indicator </w:t>
              </w:r>
            </w:hyperlink>
          </w:p>
          <w:p>
            <w:pPr>
              <w:spacing w:before="0" w:after="0"/>
            </w:pPr>
            <w:r>
              <w:rPr>
                <w:rStyle w:val="row-content"/>
                <w:color w:val="244061"/>
              </w:rPr>
              <w:t xml:space="preserve">       </w:t>
            </w:r>
            <w:hyperlink w:history="true" r:id="Ra1b8ad838a6742e5">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aad65b587b3d4dac">
              <w:r>
                <w:rPr>
                  <w:rStyle w:val="Hyperlink"/>
                </w:rPr>
                <w:t xml:space="preserve">Establishment—comprehensive epilepsy centre indicator </w:t>
              </w:r>
            </w:hyperlink>
          </w:p>
          <w:p>
            <w:pPr>
              <w:spacing w:before="0" w:after="0"/>
            </w:pPr>
            <w:r>
              <w:rPr>
                <w:rStyle w:val="row-content"/>
                <w:color w:val="244061"/>
              </w:rPr>
              <w:t xml:space="preserve">       </w:t>
            </w:r>
            <w:hyperlink w:history="true" r:id="Rbcbc1263a6d140fa">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fc32b536690c417c">
              <w:r>
                <w:rPr>
                  <w:rStyle w:val="Hyperlink"/>
                </w:rPr>
                <w:t xml:space="preserve">Establishment—coronary care unit indicator </w:t>
              </w:r>
            </w:hyperlink>
          </w:p>
          <w:p>
            <w:pPr>
              <w:spacing w:before="0" w:after="0"/>
            </w:pPr>
            <w:r>
              <w:rPr>
                <w:rStyle w:val="row-content"/>
                <w:color w:val="244061"/>
              </w:rPr>
              <w:t xml:space="preserve">       </w:t>
            </w:r>
            <w:hyperlink w:history="true" r:id="R8a23561247f7400b">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31f70857b9104383">
              <w:r>
                <w:rPr>
                  <w:rStyle w:val="Hyperlink"/>
                </w:rPr>
                <w:t xml:space="preserve">Establishment—diabetes unit indicator </w:t>
              </w:r>
            </w:hyperlink>
          </w:p>
          <w:p>
            <w:pPr>
              <w:spacing w:before="0" w:after="0"/>
            </w:pPr>
            <w:r>
              <w:rPr>
                <w:rStyle w:val="row-content"/>
                <w:color w:val="244061"/>
              </w:rPr>
              <w:t xml:space="preserve">       </w:t>
            </w:r>
            <w:hyperlink w:history="true" r:id="R76c447cce4514ecc">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2f9f596f12f341f7">
              <w:r>
                <w:rPr>
                  <w:rStyle w:val="Hyperlink"/>
                </w:rPr>
                <w:t xml:space="preserve">Establishment—domiciliary care service indicator </w:t>
              </w:r>
            </w:hyperlink>
          </w:p>
          <w:p>
            <w:pPr>
              <w:spacing w:before="0" w:after="0"/>
            </w:pPr>
            <w:r>
              <w:rPr>
                <w:rStyle w:val="row-content"/>
                <w:color w:val="244061"/>
              </w:rPr>
              <w:t xml:space="preserve">       </w:t>
            </w:r>
            <w:hyperlink w:history="true" r:id="R791189272ce54519">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6d4a9d43f85541ca">
              <w:r>
                <w:rPr>
                  <w:rStyle w:val="Hyperlink"/>
                </w:rPr>
                <w:t xml:space="preserve">Establishment—geriatric assessment unit indicator </w:t>
              </w:r>
            </w:hyperlink>
          </w:p>
          <w:p>
            <w:pPr>
              <w:spacing w:before="0" w:after="0"/>
            </w:pPr>
            <w:r>
              <w:rPr>
                <w:rStyle w:val="row-content"/>
                <w:color w:val="244061"/>
              </w:rPr>
              <w:t xml:space="preserve">       </w:t>
            </w:r>
            <w:hyperlink w:history="true" r:id="Rc8b6dfc3bada4eff">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cf556b42c7244ac3">
              <w:r>
                <w:rPr>
                  <w:rStyle w:val="Hyperlink"/>
                </w:rPr>
                <w:t xml:space="preserve">Establishment—heart lung transplantation unit indicator </w:t>
              </w:r>
            </w:hyperlink>
          </w:p>
          <w:p>
            <w:pPr>
              <w:spacing w:before="0" w:after="0"/>
            </w:pPr>
            <w:r>
              <w:rPr>
                <w:rStyle w:val="row-content"/>
                <w:color w:val="244061"/>
              </w:rPr>
              <w:t xml:space="preserve">       </w:t>
            </w:r>
            <w:hyperlink w:history="true" r:id="R41f72bef38f2483c">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a22d112e0f14439e">
              <w:r>
                <w:rPr>
                  <w:rStyle w:val="Hyperlink"/>
                </w:rPr>
                <w:t xml:space="preserve">Establishment—hospice care unit indicator </w:t>
              </w:r>
            </w:hyperlink>
          </w:p>
          <w:p>
            <w:pPr>
              <w:spacing w:before="0" w:after="0"/>
            </w:pPr>
            <w:r>
              <w:rPr>
                <w:rStyle w:val="row-content"/>
                <w:color w:val="244061"/>
              </w:rPr>
              <w:t xml:space="preserve">       </w:t>
            </w:r>
            <w:hyperlink w:history="true" r:id="Raed60f31bbd7417a">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9bddd36cbc9b4d64">
              <w:r>
                <w:rPr>
                  <w:rStyle w:val="Hyperlink"/>
                </w:rPr>
                <w:t xml:space="preserve">Establishment—infectious diseases unit indicator </w:t>
              </w:r>
            </w:hyperlink>
          </w:p>
          <w:p>
            <w:pPr>
              <w:spacing w:before="0" w:after="0"/>
            </w:pPr>
            <w:r>
              <w:rPr>
                <w:rStyle w:val="row-content"/>
                <w:color w:val="244061"/>
              </w:rPr>
              <w:t xml:space="preserve">       </w:t>
            </w:r>
            <w:hyperlink w:history="true" r:id="R5f6c69413da34bb6">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b5a1c65554184fad">
              <w:r>
                <w:rPr>
                  <w:rStyle w:val="Hyperlink"/>
                </w:rPr>
                <w:t xml:space="preserve">Establishment—intensive care unit level III indicator </w:t>
              </w:r>
            </w:hyperlink>
          </w:p>
          <w:p>
            <w:pPr>
              <w:spacing w:before="0" w:after="0"/>
            </w:pPr>
            <w:r>
              <w:rPr>
                <w:rStyle w:val="row-content"/>
                <w:color w:val="244061"/>
              </w:rPr>
              <w:t xml:space="preserve">       </w:t>
            </w:r>
            <w:hyperlink w:history="true" r:id="R4850f36aee9c4599">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aa297f88cce8473c">
              <w:r>
                <w:rPr>
                  <w:rStyle w:val="Hyperlink"/>
                </w:rPr>
                <w:t xml:space="preserve">Establishment—in-vitro fertilisation unit indicator </w:t>
              </w:r>
            </w:hyperlink>
          </w:p>
          <w:p>
            <w:pPr>
              <w:spacing w:before="0" w:after="0"/>
            </w:pPr>
            <w:r>
              <w:rPr>
                <w:rStyle w:val="row-content"/>
                <w:color w:val="244061"/>
              </w:rPr>
              <w:t xml:space="preserve">       </w:t>
            </w:r>
            <w:hyperlink w:history="true" r:id="R477576e3256041c8">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e4ab65c8e1014047">
              <w:r>
                <w:rPr>
                  <w:rStyle w:val="Hyperlink"/>
                </w:rPr>
                <w:t xml:space="preserve">Establishment—liver transplantation unit indicator </w:t>
              </w:r>
            </w:hyperlink>
          </w:p>
          <w:p>
            <w:pPr>
              <w:spacing w:before="0" w:after="0"/>
            </w:pPr>
            <w:r>
              <w:rPr>
                <w:rStyle w:val="row-content"/>
                <w:color w:val="244061"/>
              </w:rPr>
              <w:t xml:space="preserve">       </w:t>
            </w:r>
            <w:hyperlink w:history="true" r:id="R571d57166dcc46b4">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03a9a19540b841ab">
              <w:r>
                <w:rPr>
                  <w:rStyle w:val="Hyperlink"/>
                </w:rPr>
                <w:t xml:space="preserve">Establishment—maintenance renal dialysis centre indicator </w:t>
              </w:r>
            </w:hyperlink>
          </w:p>
          <w:p>
            <w:pPr>
              <w:spacing w:before="0" w:after="0"/>
            </w:pPr>
            <w:r>
              <w:rPr>
                <w:rStyle w:val="row-content"/>
                <w:color w:val="244061"/>
              </w:rPr>
              <w:t xml:space="preserve">       </w:t>
            </w:r>
            <w:hyperlink w:history="true" r:id="R8e8eb2813fa54af5">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6c454b704c3d4805">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d4729b7a05044191">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3906fe2ff494424e">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aa62507a4a024c6b">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05d215051724fc3">
              <w:r>
                <w:rPr>
                  <w:rStyle w:val="Hyperlink"/>
                </w:rPr>
                <w:t xml:space="preserve">Establishment—neurosurgical unit indicator </w:t>
              </w:r>
            </w:hyperlink>
          </w:p>
          <w:p>
            <w:pPr>
              <w:spacing w:before="0" w:after="0"/>
            </w:pPr>
            <w:r>
              <w:rPr>
                <w:rStyle w:val="row-content"/>
                <w:color w:val="244061"/>
              </w:rPr>
              <w:t xml:space="preserve">       </w:t>
            </w:r>
            <w:hyperlink w:history="true" r:id="Re7913b2d00d144e2">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aefbebe95f7f4af4">
              <w:r>
                <w:rPr>
                  <w:rStyle w:val="Hyperlink"/>
                </w:rPr>
                <w:t xml:space="preserve">Establishment—nursing home care unit indicator </w:t>
              </w:r>
            </w:hyperlink>
          </w:p>
          <w:p>
            <w:pPr>
              <w:spacing w:before="0" w:after="0"/>
            </w:pPr>
            <w:r>
              <w:rPr>
                <w:rStyle w:val="row-content"/>
                <w:color w:val="244061"/>
              </w:rPr>
              <w:t xml:space="preserve">       </w:t>
            </w:r>
            <w:hyperlink w:history="true" r:id="R426fec8eb5824918">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d69a52f410124919">
              <w:r>
                <w:rPr>
                  <w:rStyle w:val="Hyperlink"/>
                </w:rPr>
                <w:t xml:space="preserve">Establishment—obstetric/maternity unit indicator </w:t>
              </w:r>
            </w:hyperlink>
          </w:p>
          <w:p>
            <w:pPr>
              <w:spacing w:before="0" w:after="0"/>
            </w:pPr>
            <w:r>
              <w:rPr>
                <w:rStyle w:val="row-content"/>
                <w:color w:val="244061"/>
              </w:rPr>
              <w:t xml:space="preserve">       </w:t>
            </w:r>
            <w:hyperlink w:history="true" r:id="R00dffdb7148e4f96">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977c9b88d4294b9b">
              <w:r>
                <w:rPr>
                  <w:rStyle w:val="Hyperlink"/>
                </w:rPr>
                <w:t xml:space="preserve">Establishment—oncology unit indicator </w:t>
              </w:r>
            </w:hyperlink>
          </w:p>
          <w:p>
            <w:pPr>
              <w:spacing w:before="0" w:after="0"/>
            </w:pPr>
            <w:r>
              <w:rPr>
                <w:rStyle w:val="row-content"/>
                <w:color w:val="244061"/>
              </w:rPr>
              <w:t xml:space="preserve">       </w:t>
            </w:r>
            <w:hyperlink w:history="true" r:id="R55795a8a31f84408">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eccc987cfa5f4f45">
              <w:r>
                <w:rPr>
                  <w:rStyle w:val="Hyperlink"/>
                </w:rPr>
                <w:t xml:space="preserve">Establishment—pancreas transplantation unit indicator </w:t>
              </w:r>
            </w:hyperlink>
          </w:p>
          <w:p>
            <w:pPr>
              <w:spacing w:before="0" w:after="0"/>
            </w:pPr>
            <w:r>
              <w:rPr>
                <w:rStyle w:val="row-content"/>
                <w:color w:val="244061"/>
              </w:rPr>
              <w:t xml:space="preserve">       </w:t>
            </w:r>
            <w:hyperlink w:history="true" r:id="R86892f4dc94a4468">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90878a84bf614212">
              <w:r>
                <w:rPr>
                  <w:rStyle w:val="Hyperlink"/>
                </w:rPr>
                <w:t xml:space="preserve">Establishment—psychiatric unit/ward indicator </w:t>
              </w:r>
            </w:hyperlink>
          </w:p>
          <w:p>
            <w:pPr>
              <w:spacing w:before="0" w:after="0"/>
            </w:pPr>
            <w:r>
              <w:rPr>
                <w:rStyle w:val="row-content"/>
                <w:color w:val="244061"/>
              </w:rPr>
              <w:t xml:space="preserve">       </w:t>
            </w:r>
            <w:hyperlink w:history="true" r:id="R49d34de38e704745">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ed73dfd849db41ba">
              <w:r>
                <w:rPr>
                  <w:rStyle w:val="Hyperlink"/>
                </w:rPr>
                <w:t xml:space="preserve">Establishment—renal transplantation unit indicator </w:t>
              </w:r>
            </w:hyperlink>
          </w:p>
          <w:p>
            <w:pPr>
              <w:spacing w:before="0" w:after="0"/>
            </w:pPr>
            <w:r>
              <w:rPr>
                <w:rStyle w:val="row-content"/>
                <w:color w:val="244061"/>
              </w:rPr>
              <w:t xml:space="preserve">       </w:t>
            </w:r>
            <w:hyperlink w:history="true" r:id="R463425f4ab8c47a5">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723901d816924310">
              <w:r>
                <w:rPr>
                  <w:rStyle w:val="Hyperlink"/>
                </w:rPr>
                <w:t xml:space="preserve">Establishment—sleep centre indicator </w:t>
              </w:r>
            </w:hyperlink>
          </w:p>
          <w:p>
            <w:pPr>
              <w:spacing w:before="0" w:after="0"/>
            </w:pPr>
            <w:r>
              <w:rPr>
                <w:rStyle w:val="row-content"/>
                <w:color w:val="244061"/>
              </w:rPr>
              <w:t xml:space="preserve">       </w:t>
            </w:r>
            <w:hyperlink w:history="true" r:id="R67e319a03d324422">
              <w:r>
                <w:rPr>
                  <w:rStyle w:val="Hyperlink"/>
                  <w:color w:val="244061"/>
                </w:rPr>
                <w:t xml:space="preserve">Health</w:t>
              </w:r>
            </w:hyperlink>
            <w:r>
              <w:rPr>
                <w:rStyle w:val="row-content"/>
                <w:color w:val="244061"/>
              </w:rPr>
              <w:t xml:space="preserve">, Standard 03/11/2016</w:t>
            </w:r>
          </w:p>
          <w:p>
            <w:r>
              <w:br/>
            </w:r>
            <w:r>
              <w:rPr>
                <w:rStyle w:val="row-content"/>
              </w:rPr>
              <w:t xml:space="preserve">Has been superseded by </w:t>
            </w:r>
            <w:hyperlink w:history="true" r:id="R0c190e3289c7400b">
              <w:r>
                <w:rPr>
                  <w:rStyle w:val="Hyperlink"/>
                </w:rPr>
                <w:t xml:space="preserve">Establishment—specialist paediatric unit indicator </w:t>
              </w:r>
            </w:hyperlink>
          </w:p>
          <w:p>
            <w:pPr>
              <w:spacing w:before="0" w:after="0"/>
            </w:pPr>
            <w:r>
              <w:rPr>
                <w:rStyle w:val="row-content"/>
                <w:color w:val="244061"/>
              </w:rPr>
              <w:t xml:space="preserve">       </w:t>
            </w:r>
            <w:hyperlink w:history="true" r:id="R9c4b012b59b2495a">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7b1a7474c84071">
              <w:r>
                <w:rPr>
                  <w:rStyle w:val="Hyperlink"/>
                </w:rPr>
                <w:t xml:space="preserve">Establishment—specialised service indicator (acquired immune deficiency syndrome unit), yes/no code N</w:t>
              </w:r>
            </w:hyperlink>
          </w:p>
          <w:p>
            <w:pPr>
              <w:spacing w:before="0" w:after="0"/>
            </w:pPr>
            <w:r>
              <w:rPr>
                <w:rStyle w:val="row-content"/>
                <w:color w:val="244061"/>
              </w:rPr>
              <w:t xml:space="preserve">       </w:t>
            </w:r>
            <w:hyperlink w:history="true" r:id="R9362a49076164171">
              <w:r>
                <w:rPr>
                  <w:rStyle w:val="Hyperlink"/>
                  <w:color w:val="244061"/>
                </w:rPr>
                <w:t xml:space="preserve">Health</w:t>
              </w:r>
            </w:hyperlink>
            <w:r>
              <w:rPr>
                <w:rStyle w:val="row-content"/>
                <w:color w:val="244061"/>
              </w:rPr>
              <w:t xml:space="preserve">, Superseded 03/11/2016</w:t>
            </w:r>
          </w:p>
          <w:p>
            <w:r>
              <w:br/>
            </w:r>
            <w:hyperlink w:history="true" r:id="R26e9811973c54888">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a52235259e484252">
              <w:r>
                <w:rPr>
                  <w:rStyle w:val="Hyperlink"/>
                  <w:color w:val="244061"/>
                </w:rPr>
                <w:t xml:space="preserve">Health</w:t>
              </w:r>
            </w:hyperlink>
            <w:r>
              <w:rPr>
                <w:rStyle w:val="row-content"/>
                <w:color w:val="244061"/>
              </w:rPr>
              <w:t xml:space="preserve">, Superseded 03/11/2016</w:t>
            </w:r>
          </w:p>
          <w:p>
            <w:r>
              <w:br/>
            </w:r>
            <w:hyperlink w:history="true" r:id="R298405a14be14ebe">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59ffca832f47465f">
              <w:r>
                <w:rPr>
                  <w:rStyle w:val="Hyperlink"/>
                  <w:color w:val="244061"/>
                </w:rPr>
                <w:t xml:space="preserve">Health</w:t>
              </w:r>
            </w:hyperlink>
            <w:r>
              <w:rPr>
                <w:rStyle w:val="row-content"/>
                <w:color w:val="244061"/>
              </w:rPr>
              <w:t xml:space="preserve">, Superseded 03/11/2016</w:t>
            </w:r>
          </w:p>
          <w:p>
            <w:r>
              <w:br/>
            </w:r>
            <w:hyperlink w:history="true" r:id="R2bd28346e7604e96">
              <w:r>
                <w:rPr>
                  <w:rStyle w:val="Hyperlink"/>
                </w:rPr>
                <w:t xml:space="preserve">Establishment—specialised service indicator (alcohol and drug unit), yes/no code N</w:t>
              </w:r>
            </w:hyperlink>
          </w:p>
          <w:p>
            <w:pPr>
              <w:spacing w:before="0" w:after="0"/>
            </w:pPr>
            <w:r>
              <w:rPr>
                <w:rStyle w:val="row-content"/>
                <w:color w:val="244061"/>
              </w:rPr>
              <w:t xml:space="preserve">       </w:t>
            </w:r>
            <w:hyperlink w:history="true" r:id="R5219a273c46944fb">
              <w:r>
                <w:rPr>
                  <w:rStyle w:val="Hyperlink"/>
                  <w:color w:val="244061"/>
                </w:rPr>
                <w:t xml:space="preserve">Health</w:t>
              </w:r>
            </w:hyperlink>
            <w:r>
              <w:rPr>
                <w:rStyle w:val="row-content"/>
                <w:color w:val="244061"/>
              </w:rPr>
              <w:t xml:space="preserve">, Superseded 03/11/2016</w:t>
            </w:r>
          </w:p>
          <w:p>
            <w:r>
              <w:br/>
            </w:r>
            <w:hyperlink w:history="true" r:id="R5bcd5d662d31418e">
              <w:r>
                <w:rPr>
                  <w:rStyle w:val="Hyperlink"/>
                </w:rPr>
                <w:t xml:space="preserve">Establishment—specialised service indicator (bone marrow transplantation unit), yes/no code N</w:t>
              </w:r>
            </w:hyperlink>
          </w:p>
          <w:p>
            <w:pPr>
              <w:spacing w:before="0" w:after="0"/>
            </w:pPr>
            <w:r>
              <w:rPr>
                <w:rStyle w:val="row-content"/>
                <w:color w:val="244061"/>
              </w:rPr>
              <w:t xml:space="preserve">       </w:t>
            </w:r>
            <w:hyperlink w:history="true" r:id="Rbd1d40fbd0cd47f9">
              <w:r>
                <w:rPr>
                  <w:rStyle w:val="Hyperlink"/>
                  <w:color w:val="244061"/>
                </w:rPr>
                <w:t xml:space="preserve">Health</w:t>
              </w:r>
            </w:hyperlink>
            <w:r>
              <w:rPr>
                <w:rStyle w:val="row-content"/>
                <w:color w:val="244061"/>
              </w:rPr>
              <w:t xml:space="preserve">, Superseded 03/11/2016</w:t>
            </w:r>
          </w:p>
          <w:p>
            <w:r>
              <w:br/>
            </w:r>
            <w:hyperlink w:history="true" r:id="Ree73c0a67cde4dba">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f92d2cb66e9f4dc2">
              <w:r>
                <w:rPr>
                  <w:rStyle w:val="Hyperlink"/>
                  <w:color w:val="244061"/>
                </w:rPr>
                <w:t xml:space="preserve">Health</w:t>
              </w:r>
            </w:hyperlink>
            <w:r>
              <w:rPr>
                <w:rStyle w:val="row-content"/>
                <w:color w:val="244061"/>
              </w:rPr>
              <w:t xml:space="preserve">, Superseded 03/11/2016</w:t>
            </w:r>
          </w:p>
          <w:p>
            <w:r>
              <w:br/>
            </w:r>
            <w:hyperlink w:history="true" r:id="R44d0fd7e08cd4038">
              <w:r>
                <w:rPr>
                  <w:rStyle w:val="Hyperlink"/>
                </w:rPr>
                <w:t xml:space="preserve">Establishment—specialised service indicator (cardiac surgery unit), yes/no code N</w:t>
              </w:r>
            </w:hyperlink>
          </w:p>
          <w:p>
            <w:pPr>
              <w:spacing w:before="0" w:after="0"/>
            </w:pPr>
            <w:r>
              <w:rPr>
                <w:rStyle w:val="row-content"/>
                <w:color w:val="244061"/>
              </w:rPr>
              <w:t xml:space="preserve">       </w:t>
            </w:r>
            <w:hyperlink w:history="true" r:id="R9b0d24b69e954450">
              <w:r>
                <w:rPr>
                  <w:rStyle w:val="Hyperlink"/>
                  <w:color w:val="244061"/>
                </w:rPr>
                <w:t xml:space="preserve">Health</w:t>
              </w:r>
            </w:hyperlink>
            <w:r>
              <w:rPr>
                <w:rStyle w:val="row-content"/>
                <w:color w:val="244061"/>
              </w:rPr>
              <w:t xml:space="preserve">, Superseded 03/11/2016</w:t>
            </w:r>
          </w:p>
          <w:p>
            <w:r>
              <w:br/>
            </w:r>
            <w:hyperlink w:history="true" r:id="R55ba0e7b4c1848df">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4646caba1ea64db8">
              <w:r>
                <w:rPr>
                  <w:rStyle w:val="Hyperlink"/>
                  <w:color w:val="244061"/>
                </w:rPr>
                <w:t xml:space="preserve">Health</w:t>
              </w:r>
            </w:hyperlink>
            <w:r>
              <w:rPr>
                <w:rStyle w:val="row-content"/>
                <w:color w:val="244061"/>
              </w:rPr>
              <w:t xml:space="preserve">, Superseded 03/11/2016</w:t>
            </w:r>
          </w:p>
          <w:p>
            <w:r>
              <w:br/>
            </w:r>
            <w:hyperlink w:history="true" r:id="Rf3fb6b1ec7ab479c">
              <w:r>
                <w:rPr>
                  <w:rStyle w:val="Hyperlink"/>
                </w:rPr>
                <w:t xml:space="preserve">Establishment—specialised service indicator (comprehensive epilepsy centre), yes/no code N</w:t>
              </w:r>
            </w:hyperlink>
          </w:p>
          <w:p>
            <w:pPr>
              <w:spacing w:before="0" w:after="0"/>
            </w:pPr>
            <w:r>
              <w:rPr>
                <w:rStyle w:val="row-content"/>
                <w:color w:val="244061"/>
              </w:rPr>
              <w:t xml:space="preserve">       </w:t>
            </w:r>
            <w:hyperlink w:history="true" r:id="Rbda59eb690a14196">
              <w:r>
                <w:rPr>
                  <w:rStyle w:val="Hyperlink"/>
                  <w:color w:val="244061"/>
                </w:rPr>
                <w:t xml:space="preserve">Health</w:t>
              </w:r>
            </w:hyperlink>
            <w:r>
              <w:rPr>
                <w:rStyle w:val="row-content"/>
                <w:color w:val="244061"/>
              </w:rPr>
              <w:t xml:space="preserve">, Superseded 03/11/2016</w:t>
            </w:r>
          </w:p>
          <w:p>
            <w:r>
              <w:br/>
            </w:r>
            <w:hyperlink w:history="true" r:id="R6a1ca96f169b4172">
              <w:r>
                <w:rPr>
                  <w:rStyle w:val="Hyperlink"/>
                </w:rPr>
                <w:t xml:space="preserve">Establishment—specialised service indicator (coronary care unit), yes/no code N</w:t>
              </w:r>
            </w:hyperlink>
          </w:p>
          <w:p>
            <w:pPr>
              <w:spacing w:before="0" w:after="0"/>
            </w:pPr>
            <w:r>
              <w:rPr>
                <w:rStyle w:val="row-content"/>
                <w:color w:val="244061"/>
              </w:rPr>
              <w:t xml:space="preserve">       </w:t>
            </w:r>
            <w:hyperlink w:history="true" r:id="Rfa4bf57a18eb44ee">
              <w:r>
                <w:rPr>
                  <w:rStyle w:val="Hyperlink"/>
                  <w:color w:val="244061"/>
                </w:rPr>
                <w:t xml:space="preserve">Health</w:t>
              </w:r>
            </w:hyperlink>
            <w:r>
              <w:rPr>
                <w:rStyle w:val="row-content"/>
                <w:color w:val="244061"/>
              </w:rPr>
              <w:t xml:space="preserve">, Superseded 03/11/2016</w:t>
            </w:r>
          </w:p>
          <w:p>
            <w:r>
              <w:br/>
            </w:r>
            <w:hyperlink w:history="true" r:id="R0802fdcf86ed4e4e">
              <w:r>
                <w:rPr>
                  <w:rStyle w:val="Hyperlink"/>
                </w:rPr>
                <w:t xml:space="preserve">Establishment—specialised service indicator (diabetes unit), yes/no code N</w:t>
              </w:r>
            </w:hyperlink>
          </w:p>
          <w:p>
            <w:pPr>
              <w:spacing w:before="0" w:after="0"/>
            </w:pPr>
            <w:r>
              <w:rPr>
                <w:rStyle w:val="row-content"/>
                <w:color w:val="244061"/>
              </w:rPr>
              <w:t xml:space="preserve">       </w:t>
            </w:r>
            <w:hyperlink w:history="true" r:id="Rc638fa3862ff4555">
              <w:r>
                <w:rPr>
                  <w:rStyle w:val="Hyperlink"/>
                  <w:color w:val="244061"/>
                </w:rPr>
                <w:t xml:space="preserve">Health</w:t>
              </w:r>
            </w:hyperlink>
            <w:r>
              <w:rPr>
                <w:rStyle w:val="row-content"/>
                <w:color w:val="244061"/>
              </w:rPr>
              <w:t xml:space="preserve">, Superseded 03/11/2016</w:t>
            </w:r>
          </w:p>
          <w:p>
            <w:r>
              <w:br/>
            </w:r>
            <w:hyperlink w:history="true" r:id="Red8ece222c984d69">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0a37ee4c0aed4d38">
              <w:r>
                <w:rPr>
                  <w:rStyle w:val="Hyperlink"/>
                  <w:color w:val="244061"/>
                </w:rPr>
                <w:t xml:space="preserve">Health</w:t>
              </w:r>
            </w:hyperlink>
            <w:r>
              <w:rPr>
                <w:rStyle w:val="row-content"/>
                <w:color w:val="244061"/>
              </w:rPr>
              <w:t xml:space="preserve">, Superseded 03/11/2016</w:t>
            </w:r>
          </w:p>
          <w:p>
            <w:r>
              <w:br/>
            </w:r>
            <w:hyperlink w:history="true" r:id="Ra718cf5fa2b24b12">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f44a54490c1d45c3">
              <w:r>
                <w:rPr>
                  <w:rStyle w:val="Hyperlink"/>
                  <w:color w:val="244061"/>
                </w:rPr>
                <w:t xml:space="preserve">Health</w:t>
              </w:r>
            </w:hyperlink>
            <w:r>
              <w:rPr>
                <w:rStyle w:val="row-content"/>
                <w:color w:val="244061"/>
              </w:rPr>
              <w:t xml:space="preserve">, Superseded 03/11/2016</w:t>
            </w:r>
          </w:p>
          <w:p>
            <w:r>
              <w:br/>
            </w:r>
            <w:hyperlink w:history="true" r:id="Rdaca64f0e1a34ea6">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616282c01bd1489a">
              <w:r>
                <w:rPr>
                  <w:rStyle w:val="Hyperlink"/>
                  <w:color w:val="244061"/>
                </w:rPr>
                <w:t xml:space="preserve">Health</w:t>
              </w:r>
            </w:hyperlink>
            <w:r>
              <w:rPr>
                <w:rStyle w:val="row-content"/>
                <w:color w:val="244061"/>
              </w:rPr>
              <w:t xml:space="preserve">, Superseded 03/11/2016</w:t>
            </w:r>
          </w:p>
          <w:p>
            <w:r>
              <w:br/>
            </w:r>
            <w:hyperlink w:history="true" r:id="Rddcfbabbfcbf40ff">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757a03a20f7c4152">
              <w:r>
                <w:rPr>
                  <w:rStyle w:val="Hyperlink"/>
                  <w:color w:val="244061"/>
                </w:rPr>
                <w:t xml:space="preserve">Health</w:t>
              </w:r>
            </w:hyperlink>
            <w:r>
              <w:rPr>
                <w:rStyle w:val="row-content"/>
                <w:color w:val="244061"/>
              </w:rPr>
              <w:t xml:space="preserve">, Superseded 03/11/2016</w:t>
            </w:r>
          </w:p>
          <w:p>
            <w:r>
              <w:br/>
            </w:r>
            <w:hyperlink w:history="true" r:id="Radf995b5a2674fb0">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c13d5ccee86d4fd5">
              <w:r>
                <w:rPr>
                  <w:rStyle w:val="Hyperlink"/>
                  <w:color w:val="244061"/>
                </w:rPr>
                <w:t xml:space="preserve">Health</w:t>
              </w:r>
            </w:hyperlink>
            <w:r>
              <w:rPr>
                <w:rStyle w:val="row-content"/>
                <w:color w:val="244061"/>
              </w:rPr>
              <w:t xml:space="preserve">, Superseded 03/11/2016</w:t>
            </w:r>
          </w:p>
          <w:p>
            <w:r>
              <w:br/>
            </w:r>
            <w:hyperlink w:history="true" r:id="Ra9129aa79b8742a3">
              <w:r>
                <w:rPr>
                  <w:rStyle w:val="Hyperlink"/>
                </w:rPr>
                <w:t xml:space="preserve">Establishment—specialised service indicator (intensive care unit (level III)), yes/no code N</w:t>
              </w:r>
            </w:hyperlink>
          </w:p>
          <w:p>
            <w:pPr>
              <w:spacing w:before="0" w:after="0"/>
            </w:pPr>
            <w:r>
              <w:rPr>
                <w:rStyle w:val="row-content"/>
                <w:color w:val="244061"/>
              </w:rPr>
              <w:t xml:space="preserve">       </w:t>
            </w:r>
            <w:hyperlink w:history="true" r:id="R6ed06915ddd84184">
              <w:r>
                <w:rPr>
                  <w:rStyle w:val="Hyperlink"/>
                  <w:color w:val="244061"/>
                </w:rPr>
                <w:t xml:space="preserve">Health</w:t>
              </w:r>
            </w:hyperlink>
            <w:r>
              <w:rPr>
                <w:rStyle w:val="row-content"/>
                <w:color w:val="244061"/>
              </w:rPr>
              <w:t xml:space="preserve">, Superseded 03/11/2016</w:t>
            </w:r>
          </w:p>
          <w:p>
            <w:r>
              <w:br/>
            </w:r>
            <w:hyperlink w:history="true" r:id="Rdc90fc9d8310414e">
              <w:r>
                <w:rPr>
                  <w:rStyle w:val="Hyperlink"/>
                </w:rPr>
                <w:t xml:space="preserve">Establishment—specialised service indicator (in-vitro fertilisation unit), yes/no code N</w:t>
              </w:r>
            </w:hyperlink>
          </w:p>
          <w:p>
            <w:pPr>
              <w:spacing w:before="0" w:after="0"/>
            </w:pPr>
            <w:r>
              <w:rPr>
                <w:rStyle w:val="row-content"/>
                <w:color w:val="244061"/>
              </w:rPr>
              <w:t xml:space="preserve">       </w:t>
            </w:r>
            <w:hyperlink w:history="true" r:id="R6eabfa9785134cc8">
              <w:r>
                <w:rPr>
                  <w:rStyle w:val="Hyperlink"/>
                  <w:color w:val="244061"/>
                </w:rPr>
                <w:t xml:space="preserve">Health</w:t>
              </w:r>
            </w:hyperlink>
            <w:r>
              <w:rPr>
                <w:rStyle w:val="row-content"/>
                <w:color w:val="244061"/>
              </w:rPr>
              <w:t xml:space="preserve">, Superseded 03/11/2016</w:t>
            </w:r>
          </w:p>
          <w:p>
            <w:r>
              <w:br/>
            </w:r>
            <w:hyperlink w:history="true" r:id="Raea6c7dd17294569">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819f37ea4ac6485f">
              <w:r>
                <w:rPr>
                  <w:rStyle w:val="Hyperlink"/>
                  <w:color w:val="244061"/>
                </w:rPr>
                <w:t xml:space="preserve">Health</w:t>
              </w:r>
            </w:hyperlink>
            <w:r>
              <w:rPr>
                <w:rStyle w:val="row-content"/>
                <w:color w:val="244061"/>
              </w:rPr>
              <w:t xml:space="preserve">, Superseded 03/11/2016</w:t>
            </w:r>
          </w:p>
          <w:p>
            <w:r>
              <w:br/>
            </w:r>
            <w:hyperlink w:history="true" r:id="R99a2179e15994ece">
              <w:r>
                <w:rPr>
                  <w:rStyle w:val="Hyperlink"/>
                </w:rPr>
                <w:t xml:space="preserve">Establishment—specialised service indicator (maintenance renal dialysis centre), yes/no code N</w:t>
              </w:r>
            </w:hyperlink>
          </w:p>
          <w:p>
            <w:pPr>
              <w:spacing w:before="0" w:after="0"/>
            </w:pPr>
            <w:r>
              <w:rPr>
                <w:rStyle w:val="row-content"/>
                <w:color w:val="244061"/>
              </w:rPr>
              <w:t xml:space="preserve">       </w:t>
            </w:r>
            <w:hyperlink w:history="true" r:id="R9e40fa1158d14a3d">
              <w:r>
                <w:rPr>
                  <w:rStyle w:val="Hyperlink"/>
                  <w:color w:val="244061"/>
                </w:rPr>
                <w:t xml:space="preserve">Health</w:t>
              </w:r>
            </w:hyperlink>
            <w:r>
              <w:rPr>
                <w:rStyle w:val="row-content"/>
                <w:color w:val="244061"/>
              </w:rPr>
              <w:t xml:space="preserve">, Superseded 03/11/2016</w:t>
            </w:r>
          </w:p>
          <w:p>
            <w:r>
              <w:br/>
            </w:r>
            <w:hyperlink w:history="true" r:id="R5b2bec000ea54ab4">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abc268e1d0594ce9">
              <w:r>
                <w:rPr>
                  <w:rStyle w:val="Hyperlink"/>
                  <w:color w:val="244061"/>
                </w:rPr>
                <w:t xml:space="preserve">Health</w:t>
              </w:r>
            </w:hyperlink>
            <w:r>
              <w:rPr>
                <w:rStyle w:val="row-content"/>
                <w:color w:val="244061"/>
              </w:rPr>
              <w:t xml:space="preserve">, Superseded 03/11/2016</w:t>
            </w:r>
          </w:p>
          <w:p>
            <w:r>
              <w:br/>
            </w:r>
            <w:hyperlink w:history="true" r:id="Re2c4b464ec3f493d">
              <w:r>
                <w:rPr>
                  <w:rStyle w:val="Hyperlink"/>
                </w:rPr>
                <w:t xml:space="preserve">Establishment—specialised service indicator (neonatal intensive care unit (level III)), yes/no code N</w:t>
              </w:r>
            </w:hyperlink>
          </w:p>
          <w:p>
            <w:pPr>
              <w:spacing w:before="0" w:after="0"/>
            </w:pPr>
            <w:r>
              <w:rPr>
                <w:rStyle w:val="row-content"/>
                <w:color w:val="244061"/>
              </w:rPr>
              <w:t xml:space="preserve">       </w:t>
            </w:r>
            <w:hyperlink w:history="true" r:id="R41b80877699e4bfd">
              <w:r>
                <w:rPr>
                  <w:rStyle w:val="Hyperlink"/>
                  <w:color w:val="244061"/>
                </w:rPr>
                <w:t xml:space="preserve">Health</w:t>
              </w:r>
            </w:hyperlink>
            <w:r>
              <w:rPr>
                <w:rStyle w:val="row-content"/>
                <w:color w:val="244061"/>
              </w:rPr>
              <w:t xml:space="preserve">, Superseded 03/11/2016</w:t>
            </w:r>
          </w:p>
          <w:p>
            <w:r>
              <w:br/>
            </w:r>
            <w:hyperlink w:history="true" r:id="R80613e1e06434d1a">
              <w:r>
                <w:rPr>
                  <w:rStyle w:val="Hyperlink"/>
                </w:rPr>
                <w:t xml:space="preserve">Establishment—specialised service indicator (neurosurgical unit), yes/no code N</w:t>
              </w:r>
            </w:hyperlink>
          </w:p>
          <w:p>
            <w:pPr>
              <w:spacing w:before="0" w:after="0"/>
            </w:pPr>
            <w:r>
              <w:rPr>
                <w:rStyle w:val="row-content"/>
                <w:color w:val="244061"/>
              </w:rPr>
              <w:t xml:space="preserve">       </w:t>
            </w:r>
            <w:hyperlink w:history="true" r:id="Ra6ebb5d821544699">
              <w:r>
                <w:rPr>
                  <w:rStyle w:val="Hyperlink"/>
                  <w:color w:val="244061"/>
                </w:rPr>
                <w:t xml:space="preserve">Health</w:t>
              </w:r>
            </w:hyperlink>
            <w:r>
              <w:rPr>
                <w:rStyle w:val="row-content"/>
                <w:color w:val="244061"/>
              </w:rPr>
              <w:t xml:space="preserve">, Superseded 03/11/2016</w:t>
            </w:r>
          </w:p>
          <w:p>
            <w:r>
              <w:br/>
            </w:r>
            <w:hyperlink w:history="true" r:id="Rd7bb8cfcc0a548b3">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88ba09d861164d76">
              <w:r>
                <w:rPr>
                  <w:rStyle w:val="Hyperlink"/>
                  <w:color w:val="244061"/>
                </w:rPr>
                <w:t xml:space="preserve">Health</w:t>
              </w:r>
            </w:hyperlink>
            <w:r>
              <w:rPr>
                <w:rStyle w:val="row-content"/>
                <w:color w:val="244061"/>
              </w:rPr>
              <w:t xml:space="preserve">, Superseded 03/11/2016</w:t>
            </w:r>
          </w:p>
          <w:p>
            <w:r>
              <w:br/>
            </w:r>
            <w:hyperlink w:history="true" r:id="R1270c4fc6d954c27">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abb6e185c324413a">
              <w:r>
                <w:rPr>
                  <w:rStyle w:val="Hyperlink"/>
                  <w:color w:val="244061"/>
                </w:rPr>
                <w:t xml:space="preserve">Health</w:t>
              </w:r>
            </w:hyperlink>
            <w:r>
              <w:rPr>
                <w:rStyle w:val="row-content"/>
                <w:color w:val="244061"/>
              </w:rPr>
              <w:t xml:space="preserve">, Superseded 03/11/2016</w:t>
            </w:r>
          </w:p>
          <w:p>
            <w:r>
              <w:br/>
            </w:r>
            <w:hyperlink w:history="true" r:id="R4429ae0605594b3d">
              <w:r>
                <w:rPr>
                  <w:rStyle w:val="Hyperlink"/>
                </w:rPr>
                <w:t xml:space="preserve">Establishment—specialised service indicator (oncology unit) (cancer treatment), yes/no code N</w:t>
              </w:r>
            </w:hyperlink>
          </w:p>
          <w:p>
            <w:pPr>
              <w:spacing w:before="0" w:after="0"/>
            </w:pPr>
            <w:r>
              <w:rPr>
                <w:rStyle w:val="row-content"/>
                <w:color w:val="244061"/>
              </w:rPr>
              <w:t xml:space="preserve">       </w:t>
            </w:r>
            <w:hyperlink w:history="true" r:id="R543e04162aa64195">
              <w:r>
                <w:rPr>
                  <w:rStyle w:val="Hyperlink"/>
                  <w:color w:val="244061"/>
                </w:rPr>
                <w:t xml:space="preserve">Health</w:t>
              </w:r>
            </w:hyperlink>
            <w:r>
              <w:rPr>
                <w:rStyle w:val="row-content"/>
                <w:color w:val="244061"/>
              </w:rPr>
              <w:t xml:space="preserve">, Superseded 03/11/2016</w:t>
            </w:r>
          </w:p>
          <w:p>
            <w:r>
              <w:br/>
            </w:r>
            <w:hyperlink w:history="true" r:id="R605bcc89d20549d8">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36137778654548a7">
              <w:r>
                <w:rPr>
                  <w:rStyle w:val="Hyperlink"/>
                  <w:color w:val="244061"/>
                </w:rPr>
                <w:t xml:space="preserve">Health</w:t>
              </w:r>
            </w:hyperlink>
            <w:r>
              <w:rPr>
                <w:rStyle w:val="row-content"/>
                <w:color w:val="244061"/>
              </w:rPr>
              <w:t xml:space="preserve">, Superseded 03/11/2016</w:t>
            </w:r>
          </w:p>
          <w:p>
            <w:r>
              <w:br/>
            </w:r>
            <w:hyperlink w:history="true" r:id="Re56c90f2b3974c56">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5798519aa4a449cd">
              <w:r>
                <w:rPr>
                  <w:rStyle w:val="Hyperlink"/>
                  <w:color w:val="244061"/>
                </w:rPr>
                <w:t xml:space="preserve">Health</w:t>
              </w:r>
            </w:hyperlink>
            <w:r>
              <w:rPr>
                <w:rStyle w:val="row-content"/>
                <w:color w:val="244061"/>
              </w:rPr>
              <w:t xml:space="preserve">, Superseded 03/11/2016</w:t>
            </w:r>
          </w:p>
          <w:p>
            <w:r>
              <w:br/>
            </w:r>
            <w:hyperlink w:history="true" r:id="Ra2016ec9e8454be0">
              <w:r>
                <w:rPr>
                  <w:rStyle w:val="Hyperlink"/>
                </w:rPr>
                <w:t xml:space="preserve">Establishment—specialised service indicator (rehabilitation unit), yes/no code N</w:t>
              </w:r>
            </w:hyperlink>
          </w:p>
          <w:p>
            <w:pPr>
              <w:spacing w:before="0" w:after="0"/>
            </w:pPr>
            <w:r>
              <w:rPr>
                <w:rStyle w:val="row-content"/>
                <w:color w:val="244061"/>
              </w:rPr>
              <w:t xml:space="preserve">       </w:t>
            </w:r>
            <w:hyperlink w:history="true" r:id="R23f17f0486c74665">
              <w:r>
                <w:rPr>
                  <w:rStyle w:val="Hyperlink"/>
                  <w:color w:val="244061"/>
                </w:rPr>
                <w:t xml:space="preserve">Health</w:t>
              </w:r>
            </w:hyperlink>
            <w:r>
              <w:rPr>
                <w:rStyle w:val="row-content"/>
                <w:color w:val="244061"/>
              </w:rPr>
              <w:t xml:space="preserve">, Superseded 03/11/2016</w:t>
            </w:r>
          </w:p>
          <w:p>
            <w:r>
              <w:br/>
            </w:r>
            <w:hyperlink w:history="true" r:id="R3a2377a2e4e64f74">
              <w:r>
                <w:rPr>
                  <w:rStyle w:val="Hyperlink"/>
                </w:rPr>
                <w:t xml:space="preserve">Establishment—specialised service indicator (renal transplantation unit), yes/no code N</w:t>
              </w:r>
            </w:hyperlink>
          </w:p>
          <w:p>
            <w:pPr>
              <w:spacing w:before="0" w:after="0"/>
            </w:pPr>
            <w:r>
              <w:rPr>
                <w:rStyle w:val="row-content"/>
                <w:color w:val="244061"/>
              </w:rPr>
              <w:t xml:space="preserve">       </w:t>
            </w:r>
            <w:hyperlink w:history="true" r:id="Rfc5538498c9f4658">
              <w:r>
                <w:rPr>
                  <w:rStyle w:val="Hyperlink"/>
                  <w:color w:val="244061"/>
                </w:rPr>
                <w:t xml:space="preserve">Health</w:t>
              </w:r>
            </w:hyperlink>
            <w:r>
              <w:rPr>
                <w:rStyle w:val="row-content"/>
                <w:color w:val="244061"/>
              </w:rPr>
              <w:t xml:space="preserve">, Superseded 03/11/2016</w:t>
            </w:r>
          </w:p>
          <w:p>
            <w:r>
              <w:br/>
            </w:r>
            <w:hyperlink w:history="true" r:id="R8e685886f6814d38">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5a4349fc179d4120">
              <w:r>
                <w:rPr>
                  <w:rStyle w:val="Hyperlink"/>
                  <w:color w:val="244061"/>
                </w:rPr>
                <w:t xml:space="preserve">Health</w:t>
              </w:r>
            </w:hyperlink>
            <w:r>
              <w:rPr>
                <w:rStyle w:val="row-content"/>
                <w:color w:val="244061"/>
              </w:rPr>
              <w:t xml:space="preserve">, Superseded 03/11/2016</w:t>
            </w:r>
          </w:p>
          <w:p>
            <w:r>
              <w:br/>
            </w:r>
            <w:hyperlink w:history="true" r:id="R06556dd0af954fce">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0ba8c224edcf4088">
              <w:r>
                <w:rPr>
                  <w:rStyle w:val="Hyperlink"/>
                  <w:color w:val="244061"/>
                </w:rPr>
                <w:t xml:space="preserve">Health</w:t>
              </w:r>
            </w:hyperlink>
            <w:r>
              <w:rPr>
                <w:rStyle w:val="row-content"/>
                <w:color w:val="244061"/>
              </w:rPr>
              <w:t xml:space="preserve">, Superseded 03/11/2016</w:t>
            </w:r>
          </w:p>
          <w:p>
            <w:r>
              <w:br/>
            </w:r>
            <w:hyperlink w:history="true" r:id="Rd8b2c38c95ca4f77">
              <w:r>
                <w:rPr>
                  <w:rStyle w:val="Hyperlink"/>
                </w:rPr>
                <w:t xml:space="preserve">Establishment—specialised service indicator (transplantation unit), yes/no code N</w:t>
              </w:r>
            </w:hyperlink>
          </w:p>
          <w:p>
            <w:pPr>
              <w:spacing w:before="0" w:after="0"/>
            </w:pPr>
            <w:r>
              <w:rPr>
                <w:rStyle w:val="row-content"/>
                <w:color w:val="244061"/>
              </w:rPr>
              <w:t xml:space="preserve">       </w:t>
            </w:r>
            <w:hyperlink w:history="true" r:id="R7042b101a2ee49a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9223754d637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c6632718c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23754d6374586" /><Relationship Type="http://schemas.openxmlformats.org/officeDocument/2006/relationships/header" Target="/word/header1.xml" Id="Rb10e9191e8254961" /><Relationship Type="http://schemas.openxmlformats.org/officeDocument/2006/relationships/settings" Target="/word/settings.xml" Id="R5df4ad96126e4a54" /><Relationship Type="http://schemas.openxmlformats.org/officeDocument/2006/relationships/styles" Target="/word/styles.xml" Id="Rcef5094d85e747d2" /><Relationship Type="http://schemas.openxmlformats.org/officeDocument/2006/relationships/hyperlink" Target="https://meteor.aihw.gov.au/RegistrationAuthority/12" TargetMode="External" Id="Rba4740f4d91e46cb" /><Relationship Type="http://schemas.openxmlformats.org/officeDocument/2006/relationships/hyperlink" Target="https://meteor.aihw.gov.au/content/268953" TargetMode="External" Id="Rdfa89440c9a541a2" /><Relationship Type="http://schemas.openxmlformats.org/officeDocument/2006/relationships/hyperlink" Target="https://meteor.aihw.gov.au/content/281131" TargetMode="External" Id="Rc8454babc74d4448" /><Relationship Type="http://schemas.openxmlformats.org/officeDocument/2006/relationships/hyperlink" Target="https://meteor.aihw.gov.au/content/269158" TargetMode="External" Id="R54c332224bde4b6b" /><Relationship Type="http://schemas.openxmlformats.org/officeDocument/2006/relationships/hyperlink" Target="https://meteor.aihw.gov.au/content/274656" TargetMode="External" Id="R45be6c351aa54197" /><Relationship Type="http://schemas.openxmlformats.org/officeDocument/2006/relationships/hyperlink" Target="https://meteor.aihw.gov.au/content/619618" TargetMode="External" Id="R642fb7345abe4bdc" /><Relationship Type="http://schemas.openxmlformats.org/officeDocument/2006/relationships/hyperlink" Target="https://meteor.aihw.gov.au/RegistrationAuthority/12" TargetMode="External" Id="Rb31b13846b614493" /><Relationship Type="http://schemas.openxmlformats.org/officeDocument/2006/relationships/hyperlink" Target="https://meteor.aihw.gov.au/content/619645" TargetMode="External" Id="Rbf63d2aa1fc94305" /><Relationship Type="http://schemas.openxmlformats.org/officeDocument/2006/relationships/hyperlink" Target="https://meteor.aihw.gov.au/RegistrationAuthority/12" TargetMode="External" Id="R3a6b3a7ab4be4370" /><Relationship Type="http://schemas.openxmlformats.org/officeDocument/2006/relationships/hyperlink" Target="https://meteor.aihw.gov.au/content/619653" TargetMode="External" Id="R04bbe7fa5f774f91" /><Relationship Type="http://schemas.openxmlformats.org/officeDocument/2006/relationships/hyperlink" Target="https://meteor.aihw.gov.au/RegistrationAuthority/12" TargetMode="External" Id="R3357b6f0a9504600" /><Relationship Type="http://schemas.openxmlformats.org/officeDocument/2006/relationships/hyperlink" Target="https://meteor.aihw.gov.au/content/619691" TargetMode="External" Id="Reeaa1e0dd74e4c10" /><Relationship Type="http://schemas.openxmlformats.org/officeDocument/2006/relationships/hyperlink" Target="https://meteor.aihw.gov.au/RegistrationAuthority/12" TargetMode="External" Id="R6c54f4f849784dd9" /><Relationship Type="http://schemas.openxmlformats.org/officeDocument/2006/relationships/hyperlink" Target="https://meteor.aihw.gov.au/content/619700" TargetMode="External" Id="R28d2fa7591db4a8f" /><Relationship Type="http://schemas.openxmlformats.org/officeDocument/2006/relationships/hyperlink" Target="https://meteor.aihw.gov.au/RegistrationAuthority/12" TargetMode="External" Id="R75210ee8de624b04" /><Relationship Type="http://schemas.openxmlformats.org/officeDocument/2006/relationships/hyperlink" Target="https://meteor.aihw.gov.au/content/619711" TargetMode="External" Id="R3d6073d487b349cf" /><Relationship Type="http://schemas.openxmlformats.org/officeDocument/2006/relationships/hyperlink" Target="https://meteor.aihw.gov.au/RegistrationAuthority/12" TargetMode="External" Id="R2501773475b14e7a" /><Relationship Type="http://schemas.openxmlformats.org/officeDocument/2006/relationships/hyperlink" Target="https://meteor.aihw.gov.au/content/619721" TargetMode="External" Id="R5f0aee65401b4107" /><Relationship Type="http://schemas.openxmlformats.org/officeDocument/2006/relationships/hyperlink" Target="https://meteor.aihw.gov.au/RegistrationAuthority/12" TargetMode="External" Id="Ra1b8ad838a6742e5" /><Relationship Type="http://schemas.openxmlformats.org/officeDocument/2006/relationships/hyperlink" Target="https://meteor.aihw.gov.au/content/619741" TargetMode="External" Id="Raad65b587b3d4dac" /><Relationship Type="http://schemas.openxmlformats.org/officeDocument/2006/relationships/hyperlink" Target="https://meteor.aihw.gov.au/RegistrationAuthority/12" TargetMode="External" Id="Rbcbc1263a6d140fa" /><Relationship Type="http://schemas.openxmlformats.org/officeDocument/2006/relationships/hyperlink" Target="https://meteor.aihw.gov.au/content/619756" TargetMode="External" Id="Rfc32b536690c417c" /><Relationship Type="http://schemas.openxmlformats.org/officeDocument/2006/relationships/hyperlink" Target="https://meteor.aihw.gov.au/RegistrationAuthority/12" TargetMode="External" Id="R8a23561247f7400b" /><Relationship Type="http://schemas.openxmlformats.org/officeDocument/2006/relationships/hyperlink" Target="https://meteor.aihw.gov.au/content/619774" TargetMode="External" Id="R31f70857b9104383" /><Relationship Type="http://schemas.openxmlformats.org/officeDocument/2006/relationships/hyperlink" Target="https://meteor.aihw.gov.au/RegistrationAuthority/12" TargetMode="External" Id="R76c447cce4514ecc" /><Relationship Type="http://schemas.openxmlformats.org/officeDocument/2006/relationships/hyperlink" Target="https://meteor.aihw.gov.au/content/619787" TargetMode="External" Id="R2f9f596f12f341f7" /><Relationship Type="http://schemas.openxmlformats.org/officeDocument/2006/relationships/hyperlink" Target="https://meteor.aihw.gov.au/RegistrationAuthority/12" TargetMode="External" Id="R791189272ce54519" /><Relationship Type="http://schemas.openxmlformats.org/officeDocument/2006/relationships/hyperlink" Target="https://meteor.aihw.gov.au/content/619806" TargetMode="External" Id="R6d4a9d43f85541ca" /><Relationship Type="http://schemas.openxmlformats.org/officeDocument/2006/relationships/hyperlink" Target="https://meteor.aihw.gov.au/RegistrationAuthority/12" TargetMode="External" Id="Rc8b6dfc3bada4eff" /><Relationship Type="http://schemas.openxmlformats.org/officeDocument/2006/relationships/hyperlink" Target="https://meteor.aihw.gov.au/content/619820" TargetMode="External" Id="Rcf556b42c7244ac3" /><Relationship Type="http://schemas.openxmlformats.org/officeDocument/2006/relationships/hyperlink" Target="https://meteor.aihw.gov.au/RegistrationAuthority/12" TargetMode="External" Id="R41f72bef38f2483c" /><Relationship Type="http://schemas.openxmlformats.org/officeDocument/2006/relationships/hyperlink" Target="https://meteor.aihw.gov.au/content/619858" TargetMode="External" Id="Ra22d112e0f14439e" /><Relationship Type="http://schemas.openxmlformats.org/officeDocument/2006/relationships/hyperlink" Target="https://meteor.aihw.gov.au/RegistrationAuthority/12" TargetMode="External" Id="Raed60f31bbd7417a" /><Relationship Type="http://schemas.openxmlformats.org/officeDocument/2006/relationships/hyperlink" Target="https://meteor.aihw.gov.au/content/619886" TargetMode="External" Id="R9bddd36cbc9b4d64" /><Relationship Type="http://schemas.openxmlformats.org/officeDocument/2006/relationships/hyperlink" Target="https://meteor.aihw.gov.au/RegistrationAuthority/12" TargetMode="External" Id="R5f6c69413da34bb6" /><Relationship Type="http://schemas.openxmlformats.org/officeDocument/2006/relationships/hyperlink" Target="https://meteor.aihw.gov.au/content/619892" TargetMode="External" Id="Rb5a1c65554184fad" /><Relationship Type="http://schemas.openxmlformats.org/officeDocument/2006/relationships/hyperlink" Target="https://meteor.aihw.gov.au/RegistrationAuthority/12" TargetMode="External" Id="R4850f36aee9c4599" /><Relationship Type="http://schemas.openxmlformats.org/officeDocument/2006/relationships/hyperlink" Target="https://meteor.aihw.gov.au/content/619875" TargetMode="External" Id="Raa297f88cce8473c" /><Relationship Type="http://schemas.openxmlformats.org/officeDocument/2006/relationships/hyperlink" Target="https://meteor.aihw.gov.au/RegistrationAuthority/12" TargetMode="External" Id="R477576e3256041c8" /><Relationship Type="http://schemas.openxmlformats.org/officeDocument/2006/relationships/hyperlink" Target="https://meteor.aihw.gov.au/content/619912" TargetMode="External" Id="Re4ab65c8e1014047" /><Relationship Type="http://schemas.openxmlformats.org/officeDocument/2006/relationships/hyperlink" Target="https://meteor.aihw.gov.au/RegistrationAuthority/12" TargetMode="External" Id="R571d57166dcc46b4" /><Relationship Type="http://schemas.openxmlformats.org/officeDocument/2006/relationships/hyperlink" Target="https://meteor.aihw.gov.au/content/619918" TargetMode="External" Id="R03a9a19540b841ab" /><Relationship Type="http://schemas.openxmlformats.org/officeDocument/2006/relationships/hyperlink" Target="https://meteor.aihw.gov.au/RegistrationAuthority/12" TargetMode="External" Id="R8e8eb2813fa54af5" /><Relationship Type="http://schemas.openxmlformats.org/officeDocument/2006/relationships/hyperlink" Target="https://meteor.aihw.gov.au/content/619939" TargetMode="External" Id="R6c454b704c3d4805" /><Relationship Type="http://schemas.openxmlformats.org/officeDocument/2006/relationships/hyperlink" Target="https://meteor.aihw.gov.au/RegistrationAuthority/12" TargetMode="External" Id="Rd4729b7a05044191" /><Relationship Type="http://schemas.openxmlformats.org/officeDocument/2006/relationships/hyperlink" Target="https://meteor.aihw.gov.au/content/619945" TargetMode="External" Id="R3906fe2ff494424e" /><Relationship Type="http://schemas.openxmlformats.org/officeDocument/2006/relationships/hyperlink" Target="https://meteor.aihw.gov.au/RegistrationAuthority/12" TargetMode="External" Id="Raa62507a4a024c6b" /><Relationship Type="http://schemas.openxmlformats.org/officeDocument/2006/relationships/hyperlink" Target="https://meteor.aihw.gov.au/content/619951" TargetMode="External" Id="Rd05d215051724fc3" /><Relationship Type="http://schemas.openxmlformats.org/officeDocument/2006/relationships/hyperlink" Target="https://meteor.aihw.gov.au/RegistrationAuthority/12" TargetMode="External" Id="Re7913b2d00d144e2" /><Relationship Type="http://schemas.openxmlformats.org/officeDocument/2006/relationships/hyperlink" Target="https://meteor.aihw.gov.au/content/619957" TargetMode="External" Id="Raefbebe95f7f4af4" /><Relationship Type="http://schemas.openxmlformats.org/officeDocument/2006/relationships/hyperlink" Target="https://meteor.aihw.gov.au/RegistrationAuthority/12" TargetMode="External" Id="R426fec8eb5824918" /><Relationship Type="http://schemas.openxmlformats.org/officeDocument/2006/relationships/hyperlink" Target="https://meteor.aihw.gov.au/content/619975" TargetMode="External" Id="Rd69a52f410124919" /><Relationship Type="http://schemas.openxmlformats.org/officeDocument/2006/relationships/hyperlink" Target="https://meteor.aihw.gov.au/RegistrationAuthority/12" TargetMode="External" Id="R00dffdb7148e4f96" /><Relationship Type="http://schemas.openxmlformats.org/officeDocument/2006/relationships/hyperlink" Target="https://meteor.aihw.gov.au/content/619988" TargetMode="External" Id="R977c9b88d4294b9b" /><Relationship Type="http://schemas.openxmlformats.org/officeDocument/2006/relationships/hyperlink" Target="https://meteor.aihw.gov.au/RegistrationAuthority/12" TargetMode="External" Id="R55795a8a31f84408" /><Relationship Type="http://schemas.openxmlformats.org/officeDocument/2006/relationships/hyperlink" Target="https://meteor.aihw.gov.au/content/619995" TargetMode="External" Id="Reccc987cfa5f4f45" /><Relationship Type="http://schemas.openxmlformats.org/officeDocument/2006/relationships/hyperlink" Target="https://meteor.aihw.gov.au/RegistrationAuthority/12" TargetMode="External" Id="R86892f4dc94a4468" /><Relationship Type="http://schemas.openxmlformats.org/officeDocument/2006/relationships/hyperlink" Target="https://meteor.aihw.gov.au/content/620001" TargetMode="External" Id="R90878a84bf614212" /><Relationship Type="http://schemas.openxmlformats.org/officeDocument/2006/relationships/hyperlink" Target="https://meteor.aihw.gov.au/RegistrationAuthority/12" TargetMode="External" Id="R49d34de38e704745" /><Relationship Type="http://schemas.openxmlformats.org/officeDocument/2006/relationships/hyperlink" Target="https://meteor.aihw.gov.au/content/620017" TargetMode="External" Id="Red73dfd849db41ba" /><Relationship Type="http://schemas.openxmlformats.org/officeDocument/2006/relationships/hyperlink" Target="https://meteor.aihw.gov.au/RegistrationAuthority/12" TargetMode="External" Id="R463425f4ab8c47a5" /><Relationship Type="http://schemas.openxmlformats.org/officeDocument/2006/relationships/hyperlink" Target="https://meteor.aihw.gov.au/content/620024" TargetMode="External" Id="R723901d816924310" /><Relationship Type="http://schemas.openxmlformats.org/officeDocument/2006/relationships/hyperlink" Target="https://meteor.aihw.gov.au/RegistrationAuthority/12" TargetMode="External" Id="R67e319a03d324422" /><Relationship Type="http://schemas.openxmlformats.org/officeDocument/2006/relationships/hyperlink" Target="https://meteor.aihw.gov.au/content/620031" TargetMode="External" Id="R0c190e3289c7400b" /><Relationship Type="http://schemas.openxmlformats.org/officeDocument/2006/relationships/hyperlink" Target="https://meteor.aihw.gov.au/RegistrationAuthority/12" TargetMode="External" Id="R9c4b012b59b2495a" /><Relationship Type="http://schemas.openxmlformats.org/officeDocument/2006/relationships/hyperlink" Target="https://meteor.aihw.gov.au/content/270448" TargetMode="External" Id="R007b1a7474c84071" /><Relationship Type="http://schemas.openxmlformats.org/officeDocument/2006/relationships/hyperlink" Target="https://meteor.aihw.gov.au/RegistrationAuthority/12" TargetMode="External" Id="R9362a49076164171" /><Relationship Type="http://schemas.openxmlformats.org/officeDocument/2006/relationships/hyperlink" Target="https://meteor.aihw.gov.au/content/270435" TargetMode="External" Id="R26e9811973c54888" /><Relationship Type="http://schemas.openxmlformats.org/officeDocument/2006/relationships/hyperlink" Target="https://meteor.aihw.gov.au/RegistrationAuthority/12" TargetMode="External" Id="Ra52235259e484252" /><Relationship Type="http://schemas.openxmlformats.org/officeDocument/2006/relationships/hyperlink" Target="https://meteor.aihw.gov.au/content/270432" TargetMode="External" Id="R298405a14be14ebe" /><Relationship Type="http://schemas.openxmlformats.org/officeDocument/2006/relationships/hyperlink" Target="https://meteor.aihw.gov.au/RegistrationAuthority/12" TargetMode="External" Id="R59ffca832f47465f" /><Relationship Type="http://schemas.openxmlformats.org/officeDocument/2006/relationships/hyperlink" Target="https://meteor.aihw.gov.au/content/270431" TargetMode="External" Id="R2bd28346e7604e96" /><Relationship Type="http://schemas.openxmlformats.org/officeDocument/2006/relationships/hyperlink" Target="https://meteor.aihw.gov.au/RegistrationAuthority/12" TargetMode="External" Id="R5219a273c46944fb" /><Relationship Type="http://schemas.openxmlformats.org/officeDocument/2006/relationships/hyperlink" Target="https://meteor.aihw.gov.au/content/308862" TargetMode="External" Id="R5bcd5d662d31418e" /><Relationship Type="http://schemas.openxmlformats.org/officeDocument/2006/relationships/hyperlink" Target="https://meteor.aihw.gov.au/RegistrationAuthority/12" TargetMode="External" Id="Rbd1d40fbd0cd47f9" /><Relationship Type="http://schemas.openxmlformats.org/officeDocument/2006/relationships/hyperlink" Target="https://meteor.aihw.gov.au/content/270438" TargetMode="External" Id="Ree73c0a67cde4dba" /><Relationship Type="http://schemas.openxmlformats.org/officeDocument/2006/relationships/hyperlink" Target="https://meteor.aihw.gov.au/RegistrationAuthority/12" TargetMode="External" Id="Rf92d2cb66e9f4dc2" /><Relationship Type="http://schemas.openxmlformats.org/officeDocument/2006/relationships/hyperlink" Target="https://meteor.aihw.gov.au/content/270434" TargetMode="External" Id="R44d0fd7e08cd4038" /><Relationship Type="http://schemas.openxmlformats.org/officeDocument/2006/relationships/hyperlink" Target="https://meteor.aihw.gov.au/RegistrationAuthority/12" TargetMode="External" Id="R9b0d24b69e954450" /><Relationship Type="http://schemas.openxmlformats.org/officeDocument/2006/relationships/hyperlink" Target="https://meteor.aihw.gov.au/content/270444" TargetMode="External" Id="R55ba0e7b4c1848df" /><Relationship Type="http://schemas.openxmlformats.org/officeDocument/2006/relationships/hyperlink" Target="https://meteor.aihw.gov.au/RegistrationAuthority/12" TargetMode="External" Id="R4646caba1ea64db8" /><Relationship Type="http://schemas.openxmlformats.org/officeDocument/2006/relationships/hyperlink" Target="https://meteor.aihw.gov.au/content/270442" TargetMode="External" Id="Rf3fb6b1ec7ab479c" /><Relationship Type="http://schemas.openxmlformats.org/officeDocument/2006/relationships/hyperlink" Target="https://meteor.aihw.gov.au/RegistrationAuthority/12" TargetMode="External" Id="Rbda59eb690a14196" /><Relationship Type="http://schemas.openxmlformats.org/officeDocument/2006/relationships/hyperlink" Target="https://meteor.aihw.gov.au/content/270433" TargetMode="External" Id="R6a1ca96f169b4172" /><Relationship Type="http://schemas.openxmlformats.org/officeDocument/2006/relationships/hyperlink" Target="https://meteor.aihw.gov.au/RegistrationAuthority/12" TargetMode="External" Id="Rfa4bf57a18eb44ee" /><Relationship Type="http://schemas.openxmlformats.org/officeDocument/2006/relationships/hyperlink" Target="https://meteor.aihw.gov.au/content/270449" TargetMode="External" Id="R0802fdcf86ed4e4e" /><Relationship Type="http://schemas.openxmlformats.org/officeDocument/2006/relationships/hyperlink" Target="https://meteor.aihw.gov.au/RegistrationAuthority/12" TargetMode="External" Id="Rc638fa3862ff4555" /><Relationship Type="http://schemas.openxmlformats.org/officeDocument/2006/relationships/hyperlink" Target="https://meteor.aihw.gov.au/content/270430" TargetMode="External" Id="Red8ece222c984d69" /><Relationship Type="http://schemas.openxmlformats.org/officeDocument/2006/relationships/hyperlink" Target="https://meteor.aihw.gov.au/RegistrationAuthority/12" TargetMode="External" Id="R0a37ee4c0aed4d38" /><Relationship Type="http://schemas.openxmlformats.org/officeDocument/2006/relationships/hyperlink" Target="https://meteor.aihw.gov.au/content/270429" TargetMode="External" Id="Ra718cf5fa2b24b12" /><Relationship Type="http://schemas.openxmlformats.org/officeDocument/2006/relationships/hyperlink" Target="https://meteor.aihw.gov.au/RegistrationAuthority/12" TargetMode="External" Id="Rf44a54490c1d45c3" /><Relationship Type="http://schemas.openxmlformats.org/officeDocument/2006/relationships/hyperlink" Target="https://meteor.aihw.gov.au/content/308866" TargetMode="External" Id="Rdaca64f0e1a34ea6" /><Relationship Type="http://schemas.openxmlformats.org/officeDocument/2006/relationships/hyperlink" Target="https://meteor.aihw.gov.au/RegistrationAuthority/12" TargetMode="External" Id="R616282c01bd1489a" /><Relationship Type="http://schemas.openxmlformats.org/officeDocument/2006/relationships/hyperlink" Target="https://meteor.aihw.gov.au/content/270427" TargetMode="External" Id="Rddcfbabbfcbf40ff" /><Relationship Type="http://schemas.openxmlformats.org/officeDocument/2006/relationships/hyperlink" Target="https://meteor.aihw.gov.au/RegistrationAuthority/12" TargetMode="External" Id="R757a03a20f7c4152" /><Relationship Type="http://schemas.openxmlformats.org/officeDocument/2006/relationships/hyperlink" Target="https://meteor.aihw.gov.au/content/270447" TargetMode="External" Id="Radf995b5a2674fb0" /><Relationship Type="http://schemas.openxmlformats.org/officeDocument/2006/relationships/hyperlink" Target="https://meteor.aihw.gov.au/RegistrationAuthority/12" TargetMode="External" Id="Rc13d5ccee86d4fd5" /><Relationship Type="http://schemas.openxmlformats.org/officeDocument/2006/relationships/hyperlink" Target="https://meteor.aihw.gov.au/content/270426" TargetMode="External" Id="Ra9129aa79b8742a3" /><Relationship Type="http://schemas.openxmlformats.org/officeDocument/2006/relationships/hyperlink" Target="https://meteor.aihw.gov.au/RegistrationAuthority/12" TargetMode="External" Id="R6ed06915ddd84184" /><Relationship Type="http://schemas.openxmlformats.org/officeDocument/2006/relationships/hyperlink" Target="https://meteor.aihw.gov.au/content/270441" TargetMode="External" Id="Rdc90fc9d8310414e" /><Relationship Type="http://schemas.openxmlformats.org/officeDocument/2006/relationships/hyperlink" Target="https://meteor.aihw.gov.au/RegistrationAuthority/12" TargetMode="External" Id="R6eabfa9785134cc8" /><Relationship Type="http://schemas.openxmlformats.org/officeDocument/2006/relationships/hyperlink" Target="https://meteor.aihw.gov.au/content/308868" TargetMode="External" Id="Raea6c7dd17294569" /><Relationship Type="http://schemas.openxmlformats.org/officeDocument/2006/relationships/hyperlink" Target="https://meteor.aihw.gov.au/RegistrationAuthority/12" TargetMode="External" Id="R819f37ea4ac6485f" /><Relationship Type="http://schemas.openxmlformats.org/officeDocument/2006/relationships/hyperlink" Target="https://meteor.aihw.gov.au/content/270437" TargetMode="External" Id="R99a2179e15994ece" /><Relationship Type="http://schemas.openxmlformats.org/officeDocument/2006/relationships/hyperlink" Target="https://meteor.aihw.gov.au/RegistrationAuthority/12" TargetMode="External" Id="R9e40fa1158d14a3d" /><Relationship Type="http://schemas.openxmlformats.org/officeDocument/2006/relationships/hyperlink" Target="https://meteor.aihw.gov.au/content/270439" TargetMode="External" Id="R5b2bec000ea54ab4" /><Relationship Type="http://schemas.openxmlformats.org/officeDocument/2006/relationships/hyperlink" Target="https://meteor.aihw.gov.au/RegistrationAuthority/12" TargetMode="External" Id="Rabc268e1d0594ce9" /><Relationship Type="http://schemas.openxmlformats.org/officeDocument/2006/relationships/hyperlink" Target="https://meteor.aihw.gov.au/content/270436" TargetMode="External" Id="Re2c4b464ec3f493d" /><Relationship Type="http://schemas.openxmlformats.org/officeDocument/2006/relationships/hyperlink" Target="https://meteor.aihw.gov.au/RegistrationAuthority/12" TargetMode="External" Id="R41b80877699e4bfd" /><Relationship Type="http://schemas.openxmlformats.org/officeDocument/2006/relationships/hyperlink" Target="https://meteor.aihw.gov.au/content/270446" TargetMode="External" Id="R80613e1e06434d1a" /><Relationship Type="http://schemas.openxmlformats.org/officeDocument/2006/relationships/hyperlink" Target="https://meteor.aihw.gov.au/RegistrationAuthority/12" TargetMode="External" Id="Ra6ebb5d821544699" /><Relationship Type="http://schemas.openxmlformats.org/officeDocument/2006/relationships/hyperlink" Target="https://meteor.aihw.gov.au/content/270428" TargetMode="External" Id="Rd7bb8cfcc0a548b3" /><Relationship Type="http://schemas.openxmlformats.org/officeDocument/2006/relationships/hyperlink" Target="https://meteor.aihw.gov.au/RegistrationAuthority/12" TargetMode="External" Id="R88ba09d861164d76" /><Relationship Type="http://schemas.openxmlformats.org/officeDocument/2006/relationships/hyperlink" Target="https://meteor.aihw.gov.au/content/270150" TargetMode="External" Id="R1270c4fc6d954c27" /><Relationship Type="http://schemas.openxmlformats.org/officeDocument/2006/relationships/hyperlink" Target="https://meteor.aihw.gov.au/RegistrationAuthority/12" TargetMode="External" Id="Rabb6e185c324413a" /><Relationship Type="http://schemas.openxmlformats.org/officeDocument/2006/relationships/hyperlink" Target="https://meteor.aihw.gov.au/content/270440" TargetMode="External" Id="R4429ae0605594b3d" /><Relationship Type="http://schemas.openxmlformats.org/officeDocument/2006/relationships/hyperlink" Target="https://meteor.aihw.gov.au/RegistrationAuthority/12" TargetMode="External" Id="R543e04162aa64195" /><Relationship Type="http://schemas.openxmlformats.org/officeDocument/2006/relationships/hyperlink" Target="https://meteor.aihw.gov.au/content/308870" TargetMode="External" Id="R605bcc89d20549d8" /><Relationship Type="http://schemas.openxmlformats.org/officeDocument/2006/relationships/hyperlink" Target="https://meteor.aihw.gov.au/RegistrationAuthority/12" TargetMode="External" Id="R36137778654548a7" /><Relationship Type="http://schemas.openxmlformats.org/officeDocument/2006/relationships/hyperlink" Target="https://meteor.aihw.gov.au/content/270425" TargetMode="External" Id="Re56c90f2b3974c56" /><Relationship Type="http://schemas.openxmlformats.org/officeDocument/2006/relationships/hyperlink" Target="https://meteor.aihw.gov.au/RegistrationAuthority/12" TargetMode="External" Id="R5798519aa4a449cd" /><Relationship Type="http://schemas.openxmlformats.org/officeDocument/2006/relationships/hyperlink" Target="https://meteor.aihw.gov.au/content/270450" TargetMode="External" Id="Ra2016ec9e8454be0" /><Relationship Type="http://schemas.openxmlformats.org/officeDocument/2006/relationships/hyperlink" Target="https://meteor.aihw.gov.au/RegistrationAuthority/12" TargetMode="External" Id="R23f17f0486c74665" /><Relationship Type="http://schemas.openxmlformats.org/officeDocument/2006/relationships/hyperlink" Target="https://meteor.aihw.gov.au/content/308864" TargetMode="External" Id="R3a2377a2e4e64f74" /><Relationship Type="http://schemas.openxmlformats.org/officeDocument/2006/relationships/hyperlink" Target="https://meteor.aihw.gov.au/RegistrationAuthority/12" TargetMode="External" Id="Rfc5538498c9f4658" /><Relationship Type="http://schemas.openxmlformats.org/officeDocument/2006/relationships/hyperlink" Target="https://meteor.aihw.gov.au/content/270445" TargetMode="External" Id="R8e685886f6814d38" /><Relationship Type="http://schemas.openxmlformats.org/officeDocument/2006/relationships/hyperlink" Target="https://meteor.aihw.gov.au/RegistrationAuthority/12" TargetMode="External" Id="R5a4349fc179d4120" /><Relationship Type="http://schemas.openxmlformats.org/officeDocument/2006/relationships/hyperlink" Target="https://meteor.aihw.gov.au/content/270424" TargetMode="External" Id="R06556dd0af954fce" /><Relationship Type="http://schemas.openxmlformats.org/officeDocument/2006/relationships/hyperlink" Target="https://meteor.aihw.gov.au/RegistrationAuthority/12" TargetMode="External" Id="R0ba8c224edcf4088" /><Relationship Type="http://schemas.openxmlformats.org/officeDocument/2006/relationships/hyperlink" Target="https://meteor.aihw.gov.au/content/270443" TargetMode="External" Id="Rd8b2c38c95ca4f77" /><Relationship Type="http://schemas.openxmlformats.org/officeDocument/2006/relationships/hyperlink" Target="https://meteor.aihw.gov.au/RegistrationAuthority/12" TargetMode="External" Id="R7042b101a2ee49a6" /></Relationships>
</file>

<file path=word/_rels/header1.xml.rels>&#65279;<?xml version="1.0" encoding="utf-8"?><Relationships xmlns="http://schemas.openxmlformats.org/package/2006/relationships"><Relationship Type="http://schemas.openxmlformats.org/officeDocument/2006/relationships/image" Target="/media/image.png" Id="Rfd8c6632718c416a" /></Relationships>
</file>